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B2653" w14:textId="7B941D8C" w:rsidR="00E4137E" w:rsidRPr="00924713" w:rsidRDefault="004B1C4A" w:rsidP="00E4137E">
      <w:pPr>
        <w:shd w:val="clear" w:color="auto" w:fill="9D72A1"/>
        <w:rPr>
          <w:rFonts w:ascii="Open Sans" w:hAnsi="Open Sans" w:cs="Open Sans"/>
          <w:b/>
          <w:bCs/>
          <w:noProof/>
          <w:color w:val="FFFFFF" w:themeColor="background1"/>
          <w:sz w:val="44"/>
          <w:szCs w:val="44"/>
        </w:rPr>
      </w:pPr>
      <w:r w:rsidRPr="008233B9">
        <w:rPr>
          <w:rFonts w:ascii="Open Sans" w:hAnsi="Open Sans" w:cs="Open San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BC3228D" wp14:editId="399982ED">
            <wp:simplePos x="0" y="0"/>
            <wp:positionH relativeFrom="margin">
              <wp:posOffset>7205980</wp:posOffset>
            </wp:positionH>
            <wp:positionV relativeFrom="paragraph">
              <wp:posOffset>11430</wp:posOffset>
            </wp:positionV>
            <wp:extent cx="1670685" cy="778510"/>
            <wp:effectExtent l="0" t="0" r="571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_logo_whitebg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BE1" w:rsidRPr="008233B9">
        <w:rPr>
          <w:rFonts w:ascii="Open Sans" w:hAnsi="Open Sans" w:cs="Open Sans"/>
          <w:b/>
          <w:bCs/>
          <w:noProof/>
          <w:color w:val="FFFFFF" w:themeColor="background1"/>
          <w:sz w:val="44"/>
          <w:szCs w:val="44"/>
        </w:rPr>
        <w:t>Volunteering Cities Expression</w:t>
      </w:r>
      <w:r w:rsidR="00063BE1">
        <w:rPr>
          <w:rFonts w:ascii="Open Sans" w:hAnsi="Open Sans" w:cs="Open Sans"/>
          <w:b/>
          <w:bCs/>
          <w:noProof/>
          <w:color w:val="FFFFFF" w:themeColor="background1"/>
          <w:sz w:val="44"/>
          <w:szCs w:val="44"/>
        </w:rPr>
        <w:t xml:space="preserve"> of Interest </w:t>
      </w:r>
      <w:r w:rsidR="00E4137E" w:rsidRPr="00924713">
        <w:rPr>
          <w:rFonts w:ascii="Open Sans" w:hAnsi="Open Sans" w:cs="Open Sans"/>
          <w:b/>
          <w:bCs/>
          <w:noProof/>
          <w:color w:val="FFFFFF" w:themeColor="background1"/>
          <w:sz w:val="44"/>
          <w:szCs w:val="44"/>
        </w:rPr>
        <w:t>Form</w:t>
      </w:r>
      <w:r w:rsidR="0078373C">
        <w:rPr>
          <w:rFonts w:ascii="Open Sans" w:hAnsi="Open Sans" w:cs="Open Sans"/>
          <w:b/>
          <w:bCs/>
          <w:noProof/>
          <w:color w:val="FFFFFF" w:themeColor="background1"/>
          <w:sz w:val="44"/>
          <w:szCs w:val="44"/>
        </w:rPr>
        <w:t xml:space="preserve"> (</w:t>
      </w:r>
      <w:r w:rsidR="00561036">
        <w:rPr>
          <w:rFonts w:ascii="Open Sans" w:hAnsi="Open Sans" w:cs="Open Sans"/>
          <w:b/>
          <w:bCs/>
          <w:noProof/>
          <w:color w:val="FFFFFF" w:themeColor="background1"/>
          <w:sz w:val="44"/>
          <w:szCs w:val="44"/>
        </w:rPr>
        <w:t>S</w:t>
      </w:r>
      <w:r w:rsidR="0078373C">
        <w:rPr>
          <w:rFonts w:ascii="Open Sans" w:hAnsi="Open Sans" w:cs="Open Sans"/>
          <w:b/>
          <w:bCs/>
          <w:noProof/>
          <w:color w:val="FFFFFF" w:themeColor="background1"/>
          <w:sz w:val="44"/>
          <w:szCs w:val="44"/>
        </w:rPr>
        <w:t>tage 1)</w:t>
      </w:r>
    </w:p>
    <w:p w14:paraId="00F8FFFD" w14:textId="786D52AE" w:rsidR="0078373C" w:rsidRDefault="0078373C" w:rsidP="007A789C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F6070">
        <w:rPr>
          <w:rFonts w:ascii="Open Sans" w:hAnsi="Open Sans" w:cs="Open Sans"/>
          <w:sz w:val="24"/>
          <w:szCs w:val="24"/>
        </w:rPr>
        <w:t xml:space="preserve">Please read the </w:t>
      </w:r>
      <w:r w:rsidRPr="00063BE1">
        <w:rPr>
          <w:rFonts w:ascii="Open Sans" w:hAnsi="Open Sans" w:cs="Open Sans"/>
          <w:sz w:val="24"/>
          <w:szCs w:val="24"/>
        </w:rPr>
        <w:t>Information Pack</w:t>
      </w:r>
      <w:r w:rsidRPr="003F6070">
        <w:rPr>
          <w:rFonts w:ascii="Open Sans" w:hAnsi="Open Sans" w:cs="Open Sans"/>
          <w:sz w:val="24"/>
          <w:szCs w:val="24"/>
        </w:rPr>
        <w:t xml:space="preserve"> before writing your </w:t>
      </w:r>
      <w:r w:rsidR="00561036">
        <w:rPr>
          <w:rFonts w:ascii="Open Sans" w:hAnsi="Open Sans" w:cs="Open Sans"/>
          <w:sz w:val="24"/>
          <w:szCs w:val="24"/>
        </w:rPr>
        <w:t>Expression of Interest (Stage 1)</w:t>
      </w:r>
      <w:r w:rsidRPr="003F6070">
        <w:rPr>
          <w:rFonts w:ascii="Open Sans" w:hAnsi="Open Sans" w:cs="Open Sans"/>
          <w:sz w:val="24"/>
          <w:szCs w:val="24"/>
        </w:rPr>
        <w:t xml:space="preserve">. </w:t>
      </w:r>
      <w:r w:rsidR="00561036" w:rsidRPr="00DF36A3">
        <w:rPr>
          <w:rFonts w:ascii="Open Sans" w:hAnsi="Open Sans" w:cs="Open Sans"/>
          <w:sz w:val="24"/>
          <w:szCs w:val="24"/>
        </w:rPr>
        <w:t>We have given you some indicative maximum word lengths to guide your completion of this form.</w:t>
      </w:r>
    </w:p>
    <w:p w14:paraId="4668582E" w14:textId="77777777" w:rsidR="003F6070" w:rsidRPr="003F6070" w:rsidRDefault="003F6070" w:rsidP="003F6070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66987370" w14:textId="77777777" w:rsidR="00E7725B" w:rsidRDefault="0078373C" w:rsidP="0078373C">
      <w:pPr>
        <w:tabs>
          <w:tab w:val="left" w:pos="3252"/>
        </w:tabs>
        <w:spacing w:after="0" w:line="240" w:lineRule="auto"/>
        <w:ind w:right="-330"/>
        <w:rPr>
          <w:rFonts w:ascii="Open Sans" w:hAnsi="Open Sans" w:cs="Open Sans"/>
          <w:sz w:val="24"/>
          <w:szCs w:val="24"/>
        </w:rPr>
      </w:pPr>
      <w:r w:rsidRPr="003F6070">
        <w:rPr>
          <w:rFonts w:ascii="Open Sans" w:hAnsi="Open Sans" w:cs="Open Sans"/>
          <w:sz w:val="24"/>
          <w:szCs w:val="24"/>
        </w:rPr>
        <w:t xml:space="preserve">We are </w:t>
      </w:r>
      <w:r w:rsidRPr="003F6070">
        <w:rPr>
          <w:rFonts w:ascii="Open Sans" w:hAnsi="Open Sans" w:cs="Open Sans"/>
          <w:b/>
          <w:sz w:val="24"/>
          <w:szCs w:val="24"/>
        </w:rPr>
        <w:t>only</w:t>
      </w:r>
      <w:r w:rsidRPr="003F6070">
        <w:rPr>
          <w:rFonts w:ascii="Open Sans" w:hAnsi="Open Sans" w:cs="Open Sans"/>
          <w:sz w:val="24"/>
          <w:szCs w:val="24"/>
        </w:rPr>
        <w:t xml:space="preserve"> accepting applications for this </w:t>
      </w:r>
      <w:r w:rsidR="00063BE1">
        <w:rPr>
          <w:rFonts w:ascii="Open Sans" w:hAnsi="Open Sans" w:cs="Open Sans"/>
          <w:sz w:val="24"/>
          <w:szCs w:val="24"/>
        </w:rPr>
        <w:t>funding</w:t>
      </w:r>
      <w:r w:rsidRPr="003F6070">
        <w:rPr>
          <w:rFonts w:ascii="Open Sans" w:hAnsi="Open Sans" w:cs="Open Sans"/>
          <w:sz w:val="24"/>
          <w:szCs w:val="24"/>
        </w:rPr>
        <w:t xml:space="preserve"> round from organisations </w:t>
      </w:r>
      <w:r w:rsidR="00063BE1">
        <w:rPr>
          <w:rFonts w:ascii="Open Sans" w:hAnsi="Open Sans" w:cs="Open Sans"/>
          <w:sz w:val="24"/>
          <w:szCs w:val="24"/>
        </w:rPr>
        <w:t xml:space="preserve">in the 20 locations that submitted an expression of interest to DCMS to become UK City of Culture 2025. </w:t>
      </w:r>
    </w:p>
    <w:p w14:paraId="460269C1" w14:textId="77777777" w:rsidR="00E7725B" w:rsidRDefault="00E7725B" w:rsidP="0078373C">
      <w:pPr>
        <w:tabs>
          <w:tab w:val="left" w:pos="3252"/>
        </w:tabs>
        <w:spacing w:after="0" w:line="240" w:lineRule="auto"/>
        <w:ind w:right="-330"/>
        <w:rPr>
          <w:rFonts w:ascii="Open Sans" w:hAnsi="Open Sans" w:cs="Open Sans"/>
          <w:sz w:val="24"/>
          <w:szCs w:val="24"/>
        </w:rPr>
      </w:pPr>
    </w:p>
    <w:p w14:paraId="097A43DF" w14:textId="479C963D" w:rsidR="0078373C" w:rsidRPr="00E7725B" w:rsidRDefault="00E7725B" w:rsidP="0078373C">
      <w:pPr>
        <w:tabs>
          <w:tab w:val="left" w:pos="3252"/>
        </w:tabs>
        <w:spacing w:after="0" w:line="240" w:lineRule="auto"/>
        <w:ind w:right="-330"/>
        <w:rPr>
          <w:rFonts w:ascii="Open Sans" w:hAnsi="Open Sans" w:cs="Open Sans"/>
          <w:i/>
          <w:iCs/>
          <w:sz w:val="24"/>
          <w:szCs w:val="24"/>
        </w:rPr>
      </w:pPr>
      <w:r w:rsidRPr="00E7725B">
        <w:rPr>
          <w:rFonts w:ascii="Open Sans" w:hAnsi="Open Sans" w:cs="Open Sans"/>
          <w:i/>
          <w:iCs/>
          <w:sz w:val="24"/>
          <w:szCs w:val="24"/>
        </w:rPr>
        <w:t>Note: we have referred throughout</w:t>
      </w:r>
      <w:r>
        <w:rPr>
          <w:rFonts w:ascii="Open Sans" w:hAnsi="Open Sans" w:cs="Open Sans"/>
          <w:i/>
          <w:iCs/>
          <w:sz w:val="24"/>
          <w:szCs w:val="24"/>
        </w:rPr>
        <w:t xml:space="preserve"> the assessment pack to the area where your activity is being delivered</w:t>
      </w:r>
      <w:r w:rsidRPr="00E7725B">
        <w:rPr>
          <w:rFonts w:ascii="Open Sans" w:hAnsi="Open Sans" w:cs="Open Sans"/>
          <w:i/>
          <w:iCs/>
          <w:sz w:val="24"/>
          <w:szCs w:val="24"/>
        </w:rPr>
        <w:t xml:space="preserve"> as “your </w:t>
      </w:r>
      <w:r>
        <w:rPr>
          <w:rFonts w:ascii="Open Sans" w:hAnsi="Open Sans" w:cs="Open Sans"/>
          <w:i/>
          <w:iCs/>
          <w:sz w:val="24"/>
          <w:szCs w:val="24"/>
        </w:rPr>
        <w:t>location</w:t>
      </w:r>
      <w:r w:rsidRPr="00E7725B">
        <w:rPr>
          <w:rFonts w:ascii="Open Sans" w:hAnsi="Open Sans" w:cs="Open Sans"/>
          <w:i/>
          <w:iCs/>
          <w:sz w:val="24"/>
          <w:szCs w:val="24"/>
        </w:rPr>
        <w:t xml:space="preserve">”. </w:t>
      </w:r>
      <w:r>
        <w:rPr>
          <w:rFonts w:ascii="Open Sans" w:hAnsi="Open Sans" w:cs="Open Sans"/>
          <w:i/>
          <w:iCs/>
          <w:sz w:val="24"/>
          <w:szCs w:val="24"/>
        </w:rPr>
        <w:t>We have asked you to provide details on the geographical remit of this location on p2.</w:t>
      </w:r>
    </w:p>
    <w:p w14:paraId="6B813824" w14:textId="0BA664EB" w:rsidR="0078373C" w:rsidRPr="003F6070" w:rsidRDefault="0078373C" w:rsidP="0078373C">
      <w:pPr>
        <w:tabs>
          <w:tab w:val="left" w:pos="3252"/>
        </w:tabs>
        <w:spacing w:after="0" w:line="240" w:lineRule="auto"/>
        <w:ind w:right="-330"/>
        <w:rPr>
          <w:rFonts w:ascii="Open Sans" w:hAnsi="Open Sans" w:cs="Open Sans"/>
          <w:sz w:val="24"/>
          <w:szCs w:val="24"/>
        </w:rPr>
      </w:pPr>
      <w:r w:rsidRPr="003F6070">
        <w:rPr>
          <w:rFonts w:ascii="Open Sans" w:hAnsi="Open Sans" w:cs="Open Sans"/>
          <w:sz w:val="24"/>
          <w:szCs w:val="24"/>
        </w:rPr>
        <w:t xml:space="preserve"> </w:t>
      </w:r>
    </w:p>
    <w:p w14:paraId="170E5504" w14:textId="54B443D4" w:rsidR="00071D7D" w:rsidRPr="003F6070" w:rsidRDefault="001A20F5" w:rsidP="0078373C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F6070">
        <w:rPr>
          <w:rFonts w:ascii="Open Sans" w:hAnsi="Open Sans" w:cs="Open Sans"/>
          <w:sz w:val="24"/>
          <w:szCs w:val="24"/>
        </w:rPr>
        <w:t>We’re h</w:t>
      </w:r>
      <w:r w:rsidR="00071D7D" w:rsidRPr="003F6070">
        <w:rPr>
          <w:rFonts w:ascii="Open Sans" w:hAnsi="Open Sans" w:cs="Open Sans"/>
          <w:sz w:val="24"/>
          <w:szCs w:val="24"/>
        </w:rPr>
        <w:t xml:space="preserve">ere to help: </w:t>
      </w:r>
    </w:p>
    <w:p w14:paraId="5413174C" w14:textId="3495B027" w:rsidR="00071D7D" w:rsidRPr="003F6070" w:rsidRDefault="00071D7D" w:rsidP="003F6070">
      <w:pPr>
        <w:pStyle w:val="ListParagraph"/>
        <w:numPr>
          <w:ilvl w:val="0"/>
          <w:numId w:val="23"/>
        </w:numPr>
        <w:rPr>
          <w:rFonts w:ascii="Open Sans" w:hAnsi="Open Sans" w:cs="Open Sans"/>
          <w:b/>
          <w:bCs/>
          <w:sz w:val="24"/>
          <w:szCs w:val="24"/>
        </w:rPr>
      </w:pPr>
      <w:r w:rsidRPr="003F6070">
        <w:rPr>
          <w:rFonts w:ascii="Open Sans" w:hAnsi="Open Sans" w:cs="Open Sans"/>
          <w:b/>
          <w:bCs/>
          <w:sz w:val="24"/>
          <w:szCs w:val="24"/>
        </w:rPr>
        <w:t xml:space="preserve">Information: </w:t>
      </w:r>
      <w:r w:rsidRPr="003F6070">
        <w:rPr>
          <w:rFonts w:ascii="Open Sans" w:hAnsi="Open Sans" w:cs="Open Sans"/>
          <w:sz w:val="24"/>
          <w:szCs w:val="24"/>
        </w:rPr>
        <w:t xml:space="preserve">Read our </w:t>
      </w:r>
      <w:r w:rsidRPr="003F6070">
        <w:rPr>
          <w:rFonts w:ascii="Open Sans" w:hAnsi="Open Sans" w:cs="Open Sans"/>
          <w:b/>
          <w:bCs/>
          <w:sz w:val="24"/>
          <w:szCs w:val="24"/>
        </w:rPr>
        <w:t>Frequently Asked Questions</w:t>
      </w:r>
      <w:r w:rsidRPr="003F6070">
        <w:rPr>
          <w:rFonts w:ascii="Open Sans" w:hAnsi="Open Sans" w:cs="Open Sans"/>
          <w:sz w:val="24"/>
          <w:szCs w:val="24"/>
        </w:rPr>
        <w:t xml:space="preserve"> in the information pack,</w:t>
      </w:r>
      <w:r w:rsidR="003F6070" w:rsidRPr="003F6070">
        <w:rPr>
          <w:rFonts w:ascii="Open Sans" w:hAnsi="Open Sans" w:cs="Open Sans"/>
          <w:sz w:val="24"/>
          <w:szCs w:val="24"/>
        </w:rPr>
        <w:t xml:space="preserve"> j</w:t>
      </w:r>
      <w:r w:rsidRPr="003F6070">
        <w:rPr>
          <w:rFonts w:ascii="Open Sans" w:hAnsi="Open Sans" w:cs="Open Sans"/>
          <w:sz w:val="24"/>
          <w:szCs w:val="24"/>
        </w:rPr>
        <w:t xml:space="preserve">oin our </w:t>
      </w:r>
      <w:r w:rsidRPr="003F6070">
        <w:rPr>
          <w:rFonts w:ascii="Open Sans" w:hAnsi="Open Sans" w:cs="Open Sans"/>
          <w:b/>
          <w:bCs/>
          <w:sz w:val="24"/>
          <w:szCs w:val="24"/>
        </w:rPr>
        <w:t xml:space="preserve">webinar </w:t>
      </w:r>
      <w:r w:rsidRPr="003F6070">
        <w:rPr>
          <w:rFonts w:ascii="Open Sans" w:hAnsi="Open Sans" w:cs="Open Sans"/>
          <w:sz w:val="24"/>
          <w:szCs w:val="24"/>
        </w:rPr>
        <w:t>session</w:t>
      </w:r>
      <w:r w:rsidR="005A2FC3">
        <w:rPr>
          <w:rFonts w:ascii="Open Sans" w:hAnsi="Open Sans" w:cs="Open Sans"/>
          <w:sz w:val="24"/>
          <w:szCs w:val="24"/>
        </w:rPr>
        <w:t xml:space="preserve"> in early 2022</w:t>
      </w:r>
      <w:r w:rsidRPr="003F6070">
        <w:rPr>
          <w:rFonts w:ascii="Open Sans" w:hAnsi="Open Sans" w:cs="Open Sans"/>
          <w:sz w:val="24"/>
          <w:szCs w:val="24"/>
        </w:rPr>
        <w:t xml:space="preserve"> </w:t>
      </w:r>
      <w:r w:rsidR="003617F2">
        <w:rPr>
          <w:rFonts w:ascii="Open Sans" w:hAnsi="Open Sans" w:cs="Open Sans"/>
          <w:sz w:val="24"/>
          <w:szCs w:val="24"/>
        </w:rPr>
        <w:t xml:space="preserve">(date to be circulated separately) </w:t>
      </w:r>
      <w:r w:rsidRPr="003F6070">
        <w:rPr>
          <w:rFonts w:ascii="Open Sans" w:hAnsi="Open Sans" w:cs="Open Sans"/>
          <w:sz w:val="24"/>
          <w:szCs w:val="24"/>
        </w:rPr>
        <w:t>to find out more about Spirit and the fund</w:t>
      </w:r>
      <w:r w:rsidR="005A2FC3">
        <w:rPr>
          <w:rFonts w:ascii="Open Sans" w:hAnsi="Open Sans" w:cs="Open Sans"/>
          <w:sz w:val="24"/>
          <w:szCs w:val="24"/>
        </w:rPr>
        <w:t>ing round</w:t>
      </w:r>
      <w:r w:rsidRPr="003F6070">
        <w:rPr>
          <w:rFonts w:ascii="Open Sans" w:hAnsi="Open Sans" w:cs="Open Sans"/>
          <w:sz w:val="24"/>
          <w:szCs w:val="24"/>
        </w:rPr>
        <w:t xml:space="preserve">, </w:t>
      </w:r>
      <w:r w:rsidR="003F6070" w:rsidRPr="003F6070">
        <w:rPr>
          <w:rFonts w:ascii="Open Sans" w:hAnsi="Open Sans" w:cs="Open Sans"/>
          <w:sz w:val="24"/>
          <w:szCs w:val="24"/>
        </w:rPr>
        <w:t xml:space="preserve">or </w:t>
      </w:r>
      <w:r w:rsidR="003F6070">
        <w:rPr>
          <w:rFonts w:ascii="Open Sans" w:hAnsi="Open Sans" w:cs="Open Sans"/>
          <w:sz w:val="24"/>
          <w:szCs w:val="24"/>
        </w:rPr>
        <w:t>c</w:t>
      </w:r>
      <w:r w:rsidRPr="003F6070">
        <w:rPr>
          <w:rFonts w:ascii="Open Sans" w:hAnsi="Open Sans" w:cs="Open Sans"/>
          <w:sz w:val="24"/>
          <w:szCs w:val="24"/>
        </w:rPr>
        <w:t xml:space="preserve">ontact us </w:t>
      </w:r>
      <w:r w:rsidR="005A2FC3">
        <w:rPr>
          <w:rFonts w:ascii="Open Sans" w:hAnsi="Open Sans" w:cs="Open Sans"/>
          <w:sz w:val="24"/>
          <w:szCs w:val="24"/>
        </w:rPr>
        <w:t xml:space="preserve">on the details in the information pack </w:t>
      </w:r>
      <w:r w:rsidRPr="003F6070">
        <w:rPr>
          <w:rFonts w:ascii="Open Sans" w:hAnsi="Open Sans" w:cs="Open Sans"/>
          <w:sz w:val="24"/>
          <w:szCs w:val="24"/>
        </w:rPr>
        <w:t>to arrange a call or ask a question.</w:t>
      </w:r>
    </w:p>
    <w:p w14:paraId="54FAE9B7" w14:textId="0D4447AC" w:rsidR="00071D7D" w:rsidRPr="003F6070" w:rsidRDefault="00071D7D" w:rsidP="003F6070">
      <w:pPr>
        <w:pStyle w:val="ListParagraph"/>
        <w:numPr>
          <w:ilvl w:val="0"/>
          <w:numId w:val="23"/>
        </w:numPr>
        <w:rPr>
          <w:rFonts w:ascii="Open Sans" w:hAnsi="Open Sans" w:cs="Open Sans"/>
          <w:b/>
          <w:bCs/>
          <w:sz w:val="24"/>
          <w:szCs w:val="24"/>
        </w:rPr>
      </w:pPr>
      <w:r w:rsidRPr="003F6070">
        <w:rPr>
          <w:rFonts w:ascii="Open Sans" w:hAnsi="Open Sans" w:cs="Open Sans"/>
          <w:b/>
          <w:bCs/>
          <w:sz w:val="24"/>
          <w:szCs w:val="24"/>
        </w:rPr>
        <w:t>Application:</w:t>
      </w:r>
      <w:r w:rsidR="003F6070">
        <w:rPr>
          <w:rFonts w:ascii="Open Sans" w:hAnsi="Open Sans" w:cs="Open Sans"/>
          <w:b/>
          <w:bCs/>
          <w:sz w:val="24"/>
          <w:szCs w:val="24"/>
        </w:rPr>
        <w:t xml:space="preserve">  </w:t>
      </w:r>
      <w:r w:rsidRPr="003F6070">
        <w:rPr>
          <w:rFonts w:ascii="Open Sans" w:hAnsi="Open Sans" w:cs="Open Sans"/>
          <w:sz w:val="24"/>
          <w:szCs w:val="24"/>
        </w:rPr>
        <w:t>We will accept applications in any format. Contact us for an informal discussion</w:t>
      </w:r>
      <w:r w:rsidR="001A27EF">
        <w:rPr>
          <w:rFonts w:ascii="Open Sans" w:hAnsi="Open Sans" w:cs="Open Sans"/>
          <w:sz w:val="24"/>
          <w:szCs w:val="24"/>
        </w:rPr>
        <w:t xml:space="preserve"> to discuss your needs</w:t>
      </w:r>
      <w:r w:rsidRPr="003F6070">
        <w:rPr>
          <w:rFonts w:ascii="Open Sans" w:hAnsi="Open Sans" w:cs="Open Sans"/>
          <w:sz w:val="24"/>
          <w:szCs w:val="24"/>
        </w:rPr>
        <w:t xml:space="preserve">. If you require </w:t>
      </w:r>
      <w:r w:rsidR="00984FDE">
        <w:rPr>
          <w:rFonts w:ascii="Open Sans" w:hAnsi="Open Sans" w:cs="Open Sans"/>
          <w:sz w:val="24"/>
          <w:szCs w:val="24"/>
        </w:rPr>
        <w:t>this form</w:t>
      </w:r>
      <w:r w:rsidRPr="003F6070">
        <w:rPr>
          <w:rFonts w:ascii="Open Sans" w:hAnsi="Open Sans" w:cs="Open Sans"/>
          <w:sz w:val="24"/>
          <w:szCs w:val="24"/>
        </w:rPr>
        <w:t xml:space="preserve"> </w:t>
      </w:r>
      <w:r w:rsidR="00460241">
        <w:rPr>
          <w:rFonts w:ascii="Open Sans" w:hAnsi="Open Sans" w:cs="Open Sans"/>
          <w:sz w:val="24"/>
          <w:szCs w:val="24"/>
        </w:rPr>
        <w:t xml:space="preserve">in </w:t>
      </w:r>
      <w:r w:rsidRPr="003F6070">
        <w:rPr>
          <w:rFonts w:ascii="Open Sans" w:hAnsi="Open Sans" w:cs="Open Sans"/>
          <w:sz w:val="24"/>
          <w:szCs w:val="24"/>
        </w:rPr>
        <w:t>large print or</w:t>
      </w:r>
      <w:r w:rsidR="00DF546A">
        <w:rPr>
          <w:rFonts w:ascii="Open Sans" w:hAnsi="Open Sans" w:cs="Open Sans"/>
          <w:sz w:val="24"/>
          <w:szCs w:val="24"/>
        </w:rPr>
        <w:t xml:space="preserve"> any</w:t>
      </w:r>
      <w:r w:rsidRPr="003F6070">
        <w:rPr>
          <w:rFonts w:ascii="Open Sans" w:hAnsi="Open Sans" w:cs="Open Sans"/>
          <w:sz w:val="24"/>
          <w:szCs w:val="24"/>
        </w:rPr>
        <w:t xml:space="preserve"> other format</w:t>
      </w:r>
      <w:r w:rsidR="005A2FC3">
        <w:rPr>
          <w:rFonts w:ascii="Open Sans" w:hAnsi="Open Sans" w:cs="Open Sans"/>
          <w:sz w:val="24"/>
          <w:szCs w:val="24"/>
        </w:rPr>
        <w:t>,</w:t>
      </w:r>
      <w:r w:rsidRPr="003F6070">
        <w:rPr>
          <w:rFonts w:ascii="Open Sans" w:hAnsi="Open Sans" w:cs="Open Sans"/>
          <w:sz w:val="24"/>
          <w:szCs w:val="24"/>
        </w:rPr>
        <w:t xml:space="preserve"> please contact us.</w:t>
      </w:r>
    </w:p>
    <w:p w14:paraId="67B0F493" w14:textId="4D962513" w:rsidR="0078373C" w:rsidRPr="003F6070" w:rsidRDefault="00071D7D" w:rsidP="003F6070">
      <w:pPr>
        <w:pStyle w:val="ListParagraph"/>
        <w:numPr>
          <w:ilvl w:val="0"/>
          <w:numId w:val="23"/>
        </w:numPr>
        <w:rPr>
          <w:rFonts w:ascii="Open Sans" w:hAnsi="Open Sans" w:cs="Open Sans"/>
          <w:b/>
          <w:bCs/>
          <w:sz w:val="24"/>
          <w:szCs w:val="24"/>
        </w:rPr>
      </w:pPr>
      <w:r w:rsidRPr="003F6070">
        <w:rPr>
          <w:rFonts w:ascii="Open Sans" w:hAnsi="Open Sans" w:cs="Open Sans"/>
          <w:b/>
          <w:bCs/>
          <w:sz w:val="24"/>
          <w:szCs w:val="24"/>
        </w:rPr>
        <w:t>Assessment criteria:</w:t>
      </w:r>
      <w:r w:rsidR="003F6070">
        <w:rPr>
          <w:rFonts w:ascii="Open Sans" w:hAnsi="Open Sans" w:cs="Open Sans"/>
          <w:b/>
          <w:bCs/>
          <w:sz w:val="24"/>
          <w:szCs w:val="24"/>
        </w:rPr>
        <w:t xml:space="preserve">  </w:t>
      </w:r>
      <w:r w:rsidRPr="003F6070">
        <w:rPr>
          <w:rFonts w:ascii="Open Sans" w:hAnsi="Open Sans" w:cs="Open Sans"/>
          <w:sz w:val="24"/>
          <w:szCs w:val="24"/>
        </w:rPr>
        <w:t>Read through the criteria at the bottom of this form</w:t>
      </w:r>
      <w:r w:rsidR="002F6AC3" w:rsidRPr="003F6070">
        <w:rPr>
          <w:rFonts w:ascii="Open Sans" w:hAnsi="Open Sans" w:cs="Open Sans"/>
          <w:sz w:val="24"/>
          <w:szCs w:val="24"/>
        </w:rPr>
        <w:t>.</w:t>
      </w:r>
      <w:r w:rsidR="009552BE">
        <w:rPr>
          <w:rFonts w:ascii="Open Sans" w:hAnsi="Open Sans" w:cs="Open Sans"/>
          <w:sz w:val="24"/>
          <w:szCs w:val="24"/>
        </w:rPr>
        <w:t xml:space="preserve"> Note that criteria assessed at this stage is in </w:t>
      </w:r>
      <w:r w:rsidR="009552BE" w:rsidRPr="009552BE">
        <w:rPr>
          <w:rFonts w:ascii="Open Sans" w:hAnsi="Open Sans" w:cs="Open Sans"/>
          <w:b/>
          <w:bCs/>
          <w:sz w:val="24"/>
          <w:szCs w:val="24"/>
        </w:rPr>
        <w:t>bold.</w:t>
      </w:r>
      <w:r w:rsidRPr="003F6070">
        <w:rPr>
          <w:rFonts w:ascii="Open Sans" w:hAnsi="Open Sans" w:cs="Open Sans"/>
          <w:sz w:val="24"/>
          <w:szCs w:val="24"/>
        </w:rPr>
        <w:t xml:space="preserve">  </w:t>
      </w:r>
      <w:r w:rsidRPr="003F6070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42F2B6E1" w14:textId="39342457" w:rsidR="003F6070" w:rsidRDefault="0078373C" w:rsidP="00071D7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F6070">
        <w:rPr>
          <w:rFonts w:ascii="Open Sans" w:hAnsi="Open Sans" w:cs="Open Sans"/>
          <w:sz w:val="24"/>
          <w:szCs w:val="24"/>
        </w:rPr>
        <w:t xml:space="preserve">Please send us your completed form by </w:t>
      </w:r>
      <w:r w:rsidR="005A2FC3" w:rsidRPr="005A2FC3">
        <w:rPr>
          <w:rFonts w:ascii="Open Sans" w:hAnsi="Open Sans" w:cs="Open Sans"/>
          <w:b/>
          <w:sz w:val="24"/>
          <w:szCs w:val="24"/>
        </w:rPr>
        <w:t>5pm on Friday 18 March 202</w:t>
      </w:r>
      <w:r w:rsidR="00DF546A">
        <w:rPr>
          <w:rFonts w:ascii="Open Sans" w:hAnsi="Open Sans" w:cs="Open Sans"/>
          <w:b/>
          <w:sz w:val="24"/>
          <w:szCs w:val="24"/>
        </w:rPr>
        <w:t>2</w:t>
      </w:r>
      <w:r w:rsidR="005A2FC3" w:rsidRPr="005A2FC3">
        <w:rPr>
          <w:rFonts w:ascii="Open Sans" w:hAnsi="Open Sans" w:cs="Open Sans"/>
          <w:b/>
          <w:sz w:val="24"/>
          <w:szCs w:val="24"/>
        </w:rPr>
        <w:t xml:space="preserve"> </w:t>
      </w:r>
      <w:r w:rsidRPr="005A2FC3">
        <w:rPr>
          <w:rFonts w:ascii="Open Sans" w:hAnsi="Open Sans" w:cs="Open Sans"/>
          <w:sz w:val="24"/>
          <w:szCs w:val="24"/>
        </w:rPr>
        <w:t xml:space="preserve">to </w:t>
      </w:r>
      <w:hyperlink r:id="rId9" w:history="1">
        <w:r w:rsidR="005A2FC3" w:rsidRPr="005A2FC3">
          <w:rPr>
            <w:rStyle w:val="Hyperlink"/>
            <w:rFonts w:ascii="Open Sans" w:hAnsi="Open Sans" w:cs="Open Sans"/>
            <w:sz w:val="24"/>
            <w:szCs w:val="24"/>
          </w:rPr>
          <w:t>eibhlish.fleming@spiritof2012.org.uk</w:t>
        </w:r>
      </w:hyperlink>
      <w:r w:rsidR="000938A5" w:rsidRPr="005A2FC3">
        <w:rPr>
          <w:rFonts w:ascii="Open Sans" w:hAnsi="Open Sans" w:cs="Open Sans"/>
          <w:sz w:val="24"/>
          <w:szCs w:val="24"/>
        </w:rPr>
        <w:t xml:space="preserve"> with email subject ‘</w:t>
      </w:r>
      <w:r w:rsidR="00063BE1" w:rsidRPr="005A2FC3">
        <w:rPr>
          <w:rFonts w:ascii="Open Sans" w:hAnsi="Open Sans" w:cs="Open Sans"/>
          <w:sz w:val="24"/>
          <w:szCs w:val="24"/>
        </w:rPr>
        <w:t>Volunteering Cities</w:t>
      </w:r>
      <w:r w:rsidR="000938A5" w:rsidRPr="005A2FC3">
        <w:rPr>
          <w:rFonts w:ascii="Open Sans" w:hAnsi="Open Sans" w:cs="Open Sans"/>
          <w:sz w:val="24"/>
          <w:szCs w:val="24"/>
        </w:rPr>
        <w:t xml:space="preserve">’. </w:t>
      </w:r>
      <w:r w:rsidRPr="005A2FC3">
        <w:rPr>
          <w:rFonts w:ascii="Open Sans" w:hAnsi="Open Sans" w:cs="Open Sans"/>
          <w:sz w:val="24"/>
          <w:szCs w:val="24"/>
        </w:rPr>
        <w:t xml:space="preserve"> We cannot consider late submissions.</w:t>
      </w:r>
    </w:p>
    <w:p w14:paraId="51325BA1" w14:textId="77777777" w:rsidR="003F6070" w:rsidRDefault="003F607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72CCF352" w14:textId="68BBAAFB" w:rsidR="00A03423" w:rsidRPr="00A03423" w:rsidRDefault="00A03423" w:rsidP="00A03423">
      <w:pPr>
        <w:shd w:val="clear" w:color="auto" w:fill="9D72A1"/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</w:pPr>
      <w:r w:rsidRPr="00A03423"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  <w:lastRenderedPageBreak/>
        <w:t xml:space="preserve">SECTION 1: APPLICANT DETAILS </w:t>
      </w: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3402"/>
        <w:gridCol w:w="2693"/>
        <w:gridCol w:w="3969"/>
      </w:tblGrid>
      <w:tr w:rsidR="00A03423" w:rsidRPr="003F6070" w14:paraId="17910C50" w14:textId="77777777" w:rsidTr="008229C5">
        <w:trPr>
          <w:trHeight w:val="79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6FB27F" w14:textId="77777777" w:rsidR="00A03423" w:rsidRPr="003F6070" w:rsidRDefault="00A03423" w:rsidP="008229C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</w:pPr>
            <w:r w:rsidRPr="003F6070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Organisation name and legal status</w:t>
            </w:r>
          </w:p>
          <w:p w14:paraId="27FC69FE" w14:textId="28B1434D" w:rsidR="008229C5" w:rsidRPr="003F6070" w:rsidRDefault="008229C5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7B0826" w14:textId="77777777" w:rsidR="00A03423" w:rsidRPr="003F6070" w:rsidRDefault="00A03423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F4493D" w14:textId="6BF2A2C3" w:rsidR="00A03423" w:rsidRPr="003F6070" w:rsidRDefault="00A03423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3F6070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 xml:space="preserve">Companies House </w:t>
            </w:r>
            <w:r w:rsidR="00A51F1B" w:rsidRPr="003F6070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registration number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AA5BCF" w14:textId="77777777" w:rsidR="00A03423" w:rsidRPr="003F6070" w:rsidRDefault="00A03423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  <w:tr w:rsidR="00A51F1B" w:rsidRPr="003F6070" w14:paraId="08E23087" w14:textId="77777777" w:rsidTr="008229C5">
        <w:trPr>
          <w:trHeight w:val="79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649982" w14:textId="588B49F1" w:rsidR="00A51F1B" w:rsidRPr="003F6070" w:rsidRDefault="00A51F1B" w:rsidP="008229C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</w:pPr>
            <w:r w:rsidRPr="003F6070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207E3" w14:textId="77777777" w:rsidR="00A51F1B" w:rsidRPr="003F6070" w:rsidRDefault="00A51F1B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D56C73" w14:textId="2C44F292" w:rsidR="00A51F1B" w:rsidRPr="003F6070" w:rsidRDefault="00A51F1B" w:rsidP="008229C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</w:pPr>
            <w:r w:rsidRPr="003F6070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Charity Commission registration number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AE6194" w14:textId="77777777" w:rsidR="00A51F1B" w:rsidRPr="003F6070" w:rsidRDefault="00A51F1B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  <w:tr w:rsidR="00A51F1B" w:rsidRPr="003F6070" w14:paraId="62B9E887" w14:textId="77777777" w:rsidTr="008229C5">
        <w:trPr>
          <w:trHeight w:val="37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921322" w14:textId="5924C839" w:rsidR="00A51F1B" w:rsidRPr="003F6070" w:rsidRDefault="00A51F1B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3F6070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Website</w:t>
            </w:r>
          </w:p>
          <w:p w14:paraId="28F4D06D" w14:textId="77777777" w:rsidR="00A51F1B" w:rsidRPr="003F6070" w:rsidRDefault="00A51F1B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ECAD9A" w14:textId="291AA39C" w:rsidR="00A51F1B" w:rsidRPr="003F6070" w:rsidRDefault="00A51F1B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CCDC23" w14:textId="3BCE9E75" w:rsidR="00A51F1B" w:rsidRPr="003F6070" w:rsidRDefault="00A51F1B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3F6070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Main contact name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2619D6" w14:textId="77777777" w:rsidR="00A51F1B" w:rsidRPr="003F6070" w:rsidRDefault="00A51F1B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  <w:tr w:rsidR="00A51F1B" w:rsidRPr="003F6070" w14:paraId="1D905BFB" w14:textId="77777777" w:rsidTr="008229C5">
        <w:trPr>
          <w:trHeight w:val="40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DA3538" w14:textId="28BA29A5" w:rsidR="00A51F1B" w:rsidRPr="003F6070" w:rsidRDefault="00F12E5D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F12E5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 xml:space="preserve">Main contact 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 xml:space="preserve">phone </w:t>
            </w:r>
            <w:r w:rsidRPr="00F12E5D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386050" w14:textId="7E035E1A" w:rsidR="00A51F1B" w:rsidRPr="003F6070" w:rsidRDefault="00A51F1B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D3B508" w14:textId="00A1D130" w:rsidR="00A51F1B" w:rsidRPr="003F6070" w:rsidRDefault="00A51F1B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3F6070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Main contact e-mail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D4B0D2" w14:textId="77777777" w:rsidR="00A51F1B" w:rsidRPr="003F6070" w:rsidRDefault="00A51F1B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  <w:tr w:rsidR="00E7725B" w:rsidRPr="003F6070" w14:paraId="7436FA53" w14:textId="77777777" w:rsidTr="002347B4">
        <w:trPr>
          <w:trHeight w:val="40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765E56" w14:textId="77777777" w:rsidR="00E7725B" w:rsidRDefault="00E7725B" w:rsidP="008229C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 xml:space="preserve">What is the geographical area covered by this application? </w:t>
            </w:r>
          </w:p>
          <w:p w14:paraId="3C5DAF02" w14:textId="15E04013" w:rsidR="00E7725B" w:rsidRPr="00F12E5D" w:rsidRDefault="00E7725B" w:rsidP="008229C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Please specify if there are any differences between this geographical area and the one in your City of Culture bid.</w:t>
            </w:r>
          </w:p>
        </w:tc>
        <w:tc>
          <w:tcPr>
            <w:tcW w:w="10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121184" w14:textId="77777777" w:rsidR="00E7725B" w:rsidRPr="003F6070" w:rsidRDefault="00E7725B" w:rsidP="008229C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</w:tbl>
    <w:p w14:paraId="22163D9C" w14:textId="0F3AE36F" w:rsidR="00A03423" w:rsidRDefault="00A03423">
      <w:pPr>
        <w:rPr>
          <w:rFonts w:ascii="Open Sans" w:hAnsi="Open Sans" w:cs="Open Sans"/>
          <w:b/>
          <w:bCs/>
          <w:noProof/>
          <w:sz w:val="28"/>
          <w:szCs w:val="28"/>
        </w:rPr>
      </w:pPr>
    </w:p>
    <w:p w14:paraId="2C184C50" w14:textId="08DC6CF2" w:rsidR="00071D7D" w:rsidRDefault="00071D7D" w:rsidP="00071D7D">
      <w:pPr>
        <w:shd w:val="clear" w:color="auto" w:fill="9D72A1"/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</w:pPr>
      <w:r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  <w:t>PARTNER ORGANISATION</w:t>
      </w:r>
      <w:r w:rsidR="00F05FF1"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  <w:t>(</w:t>
      </w:r>
      <w:r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  <w:t>S</w:t>
      </w:r>
      <w:r w:rsidR="00F05FF1"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  <w:t>)</w:t>
      </w:r>
      <w:r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  <w:t xml:space="preserve"> </w:t>
      </w:r>
      <w:r w:rsidRPr="00A03423"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  <w:t xml:space="preserve">DETAILS </w:t>
      </w:r>
    </w:p>
    <w:p w14:paraId="7704014B" w14:textId="4C6C8A6F" w:rsidR="00071D7D" w:rsidRPr="003F6070" w:rsidRDefault="00071D7D" w:rsidP="00CA001E">
      <w:pPr>
        <w:rPr>
          <w:rFonts w:ascii="Open Sans" w:hAnsi="Open Sans" w:cs="Open Sans"/>
          <w:noProof/>
          <w:sz w:val="24"/>
          <w:szCs w:val="24"/>
        </w:rPr>
      </w:pPr>
      <w:r w:rsidRPr="003F6070">
        <w:rPr>
          <w:rFonts w:ascii="Open Sans" w:hAnsi="Open Sans" w:cs="Open Sans"/>
          <w:noProof/>
          <w:sz w:val="24"/>
          <w:szCs w:val="24"/>
        </w:rPr>
        <w:t xml:space="preserve">Please provide </w:t>
      </w:r>
      <w:r w:rsidR="00063BE1">
        <w:rPr>
          <w:rFonts w:ascii="Open Sans" w:hAnsi="Open Sans" w:cs="Open Sans"/>
          <w:noProof/>
          <w:sz w:val="24"/>
          <w:szCs w:val="24"/>
        </w:rPr>
        <w:t>information on</w:t>
      </w:r>
      <w:r w:rsidRPr="003F6070">
        <w:rPr>
          <w:rFonts w:ascii="Open Sans" w:hAnsi="Open Sans" w:cs="Open Sans"/>
          <w:noProof/>
          <w:sz w:val="24"/>
          <w:szCs w:val="24"/>
        </w:rPr>
        <w:t xml:space="preserve"> partner organisation(s) you plan to work with in this project.  If you are </w:t>
      </w:r>
      <w:r w:rsidR="002B1B81">
        <w:rPr>
          <w:rFonts w:ascii="Open Sans" w:hAnsi="Open Sans" w:cs="Open Sans"/>
          <w:noProof/>
          <w:sz w:val="24"/>
          <w:szCs w:val="24"/>
        </w:rPr>
        <w:t xml:space="preserve">planning to work </w:t>
      </w:r>
      <w:r w:rsidRPr="003F6070">
        <w:rPr>
          <w:rFonts w:ascii="Open Sans" w:hAnsi="Open Sans" w:cs="Open Sans"/>
          <w:noProof/>
          <w:sz w:val="24"/>
          <w:szCs w:val="24"/>
        </w:rPr>
        <w:t>with more than one, please copy and paste this table below.</w:t>
      </w:r>
      <w:r w:rsidR="0042331D">
        <w:rPr>
          <w:rFonts w:ascii="Open Sans" w:hAnsi="Open Sans" w:cs="Open Sans"/>
          <w:noProof/>
          <w:sz w:val="24"/>
          <w:szCs w:val="24"/>
        </w:rPr>
        <w:t xml:space="preserve"> At Stage 2 we will ask you for formal partneship agreements where appropriate.  </w:t>
      </w:r>
      <w:r w:rsidRPr="003F6070">
        <w:rPr>
          <w:rFonts w:ascii="Open Sans" w:hAnsi="Open Sans" w:cs="Open Sans"/>
          <w:noProof/>
          <w:sz w:val="24"/>
          <w:szCs w:val="24"/>
        </w:rPr>
        <w:t xml:space="preserve">   </w:t>
      </w: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3402"/>
        <w:gridCol w:w="2693"/>
        <w:gridCol w:w="3969"/>
      </w:tblGrid>
      <w:tr w:rsidR="00071D7D" w:rsidRPr="003F6070" w14:paraId="32E02A23" w14:textId="77777777" w:rsidTr="00071D7D">
        <w:trPr>
          <w:trHeight w:val="232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7C5937" w14:textId="76CD62DD" w:rsidR="00071D7D" w:rsidRPr="003F6070" w:rsidRDefault="00071D7D" w:rsidP="00DD734A">
            <w:pPr>
              <w:spacing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3F6070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 xml:space="preserve">Organisation name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777DFB" w14:textId="77777777" w:rsidR="00071D7D" w:rsidRPr="003F6070" w:rsidRDefault="00071D7D" w:rsidP="00DD734A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28C859" w14:textId="40C5104C" w:rsidR="00071D7D" w:rsidRPr="003F6070" w:rsidRDefault="00071D7D" w:rsidP="00DD734A">
            <w:pPr>
              <w:spacing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3F6070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Website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9AC0B9" w14:textId="77777777" w:rsidR="00071D7D" w:rsidRPr="003F6070" w:rsidRDefault="00071D7D" w:rsidP="00DD734A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  <w:tr w:rsidR="00071D7D" w:rsidRPr="003F6070" w14:paraId="4812F432" w14:textId="77777777" w:rsidTr="00071D7D">
        <w:trPr>
          <w:trHeight w:val="182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BD4BA4" w14:textId="7A7BFC81" w:rsidR="00071D7D" w:rsidRPr="003F6070" w:rsidRDefault="001F446D" w:rsidP="00DD734A">
            <w:pPr>
              <w:spacing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Their r</w:t>
            </w:r>
            <w:r w:rsidR="00071D7D" w:rsidRPr="003F6070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ole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 xml:space="preserve"> in the project </w:t>
            </w:r>
          </w:p>
        </w:tc>
        <w:tc>
          <w:tcPr>
            <w:tcW w:w="10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569806" w14:textId="77777777" w:rsidR="00071D7D" w:rsidRPr="003F6070" w:rsidRDefault="00071D7D" w:rsidP="00DD734A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</w:tbl>
    <w:p w14:paraId="7CD08B49" w14:textId="77777777" w:rsidR="001A20F5" w:rsidRPr="003F6070" w:rsidRDefault="001A20F5" w:rsidP="001A20F5">
      <w:pPr>
        <w:rPr>
          <w:rFonts w:ascii="Open Sans" w:hAnsi="Open Sans" w:cs="Open Sans"/>
          <w:b/>
          <w:bCs/>
          <w:noProof/>
          <w:color w:val="FFFFFF" w:themeColor="background1"/>
          <w:sz w:val="30"/>
          <w:szCs w:val="30"/>
        </w:rPr>
      </w:pPr>
    </w:p>
    <w:p w14:paraId="2A3330D6" w14:textId="5D3C8331" w:rsidR="001A20F5" w:rsidRDefault="001A20F5">
      <w:pPr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</w:pPr>
    </w:p>
    <w:p w14:paraId="4CCDD395" w14:textId="35385F9C" w:rsidR="00A03423" w:rsidRPr="00A03423" w:rsidRDefault="00A03423" w:rsidP="00A03423">
      <w:pPr>
        <w:shd w:val="clear" w:color="auto" w:fill="9D72A1"/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</w:pPr>
      <w:r w:rsidRPr="00A03423"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  <w:lastRenderedPageBreak/>
        <w:t xml:space="preserve">SECTION </w:t>
      </w:r>
      <w:r w:rsidR="00CA001E"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  <w:t>2</w:t>
      </w:r>
      <w:r w:rsidRPr="00A03423"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  <w:t xml:space="preserve">: </w:t>
      </w:r>
      <w:r w:rsidR="0078373C"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  <w:t xml:space="preserve">YOUR CONCEPT </w:t>
      </w: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3354"/>
        <w:gridCol w:w="2741"/>
        <w:gridCol w:w="614"/>
        <w:gridCol w:w="1229"/>
        <w:gridCol w:w="2126"/>
      </w:tblGrid>
      <w:tr w:rsidR="00071D7D" w:rsidRPr="003F6070" w14:paraId="346141C5" w14:textId="77777777" w:rsidTr="004B1C4A">
        <w:trPr>
          <w:trHeight w:val="622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52D635" w14:textId="78BC3547" w:rsidR="00071D7D" w:rsidRPr="00FA42D1" w:rsidRDefault="00071D7D" w:rsidP="00FA42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FA42D1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Is your application</w:t>
            </w:r>
            <w:r w:rsidR="00DF546A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</w:t>
            </w:r>
            <w:r w:rsidR="00DF546A" w:rsidRPr="00DF546A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for a new volunteering offer</w:t>
            </w:r>
            <w:r w:rsidR="00DF546A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or</w:t>
            </w:r>
            <w:r w:rsidRPr="00FA42D1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to extend existing pro</w:t>
            </w:r>
            <w:r w:rsidR="00F12E5D" w:rsidRPr="00FA42D1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vision</w:t>
            </w:r>
            <w:r w:rsidR="009973DD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?</w:t>
            </w:r>
            <w:r w:rsidRPr="00FA42D1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</w:t>
            </w:r>
            <w:r w:rsidRPr="00FA42D1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>(delete as applicable)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09B4D" w14:textId="50809B82" w:rsidR="00071D7D" w:rsidRPr="003F6070" w:rsidRDefault="00F12E5D" w:rsidP="004B1C4A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E</w:t>
            </w:r>
            <w:r w:rsidR="00071D7D" w:rsidRPr="003F6070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xisting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8EC63" w14:textId="72E20468" w:rsidR="00071D7D" w:rsidRPr="003F6070" w:rsidRDefault="00F12E5D" w:rsidP="004B1C4A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N</w:t>
            </w:r>
            <w:r w:rsidR="00071D7D" w:rsidRPr="003F6070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ew 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offer</w:t>
            </w:r>
          </w:p>
        </w:tc>
      </w:tr>
      <w:tr w:rsidR="00FA42D1" w:rsidRPr="003F6070" w14:paraId="2C966B49" w14:textId="77777777" w:rsidTr="005613BD">
        <w:trPr>
          <w:trHeight w:val="816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29FED0" w14:textId="30F6F972" w:rsidR="00BB5380" w:rsidRPr="0042331D" w:rsidRDefault="00FA42D1" w:rsidP="0042331D">
            <w:pPr>
              <w:pStyle w:val="ListParagraph"/>
              <w:numPr>
                <w:ilvl w:val="0"/>
                <w:numId w:val="42"/>
              </w:numPr>
              <w:spacing w:after="24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FA42D1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What is your estimated funding request to Spirit </w:t>
            </w:r>
            <w:r w:rsidR="00E55296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of 2012</w:t>
            </w:r>
            <w:r w:rsidR="0042331D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for the main project</w:t>
            </w:r>
            <w:r w:rsidRPr="00FA42D1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?</w:t>
            </w:r>
            <w:r w:rsidR="0042331D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(</w:t>
            </w:r>
            <w:r w:rsidR="0042331D">
              <w:rPr>
                <w:rFonts w:ascii="Open Sans" w:eastAsia="Times New Roman" w:hAnsi="Open Sans" w:cs="Open Sans"/>
                <w:i/>
                <w:iCs/>
                <w:lang w:eastAsia="en-GB"/>
              </w:rPr>
              <w:t>Max</w:t>
            </w:r>
            <w:r w:rsidR="00BB5380" w:rsidRPr="0042331D">
              <w:rPr>
                <w:rFonts w:ascii="Open Sans" w:eastAsia="Times New Roman" w:hAnsi="Open Sans" w:cs="Open Sans"/>
                <w:i/>
                <w:iCs/>
                <w:lang w:eastAsia="en-GB"/>
              </w:rPr>
              <w:t xml:space="preserve"> £2</w:t>
            </w:r>
            <w:r w:rsidR="00A9585B" w:rsidRPr="0042331D">
              <w:rPr>
                <w:rFonts w:ascii="Open Sans" w:eastAsia="Times New Roman" w:hAnsi="Open Sans" w:cs="Open Sans"/>
                <w:i/>
                <w:iCs/>
                <w:lang w:eastAsia="en-GB"/>
              </w:rPr>
              <w:t>0</w:t>
            </w:r>
            <w:r w:rsidR="00BB5380" w:rsidRPr="0042331D">
              <w:rPr>
                <w:rFonts w:ascii="Open Sans" w:eastAsia="Times New Roman" w:hAnsi="Open Sans" w:cs="Open Sans"/>
                <w:i/>
                <w:iCs/>
                <w:lang w:eastAsia="en-GB"/>
              </w:rPr>
              <w:t>0,000</w:t>
            </w:r>
            <w:r w:rsidR="0042331D">
              <w:rPr>
                <w:rFonts w:ascii="Open Sans" w:eastAsia="Times New Roman" w:hAnsi="Open Sans" w:cs="Open Sans"/>
                <w:i/>
                <w:iCs/>
                <w:lang w:eastAsia="en-GB"/>
              </w:rPr>
              <w:t>)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2439" w14:textId="77777777" w:rsidR="00FA42D1" w:rsidRDefault="00FA42D1" w:rsidP="001C18CC">
            <w:pPr>
              <w:spacing w:after="240" w:line="240" w:lineRule="auto"/>
              <w:ind w:left="79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971E" w14:textId="5A7B3367" w:rsidR="00E55296" w:rsidRPr="0042331D" w:rsidRDefault="00E55296" w:rsidP="0042331D">
            <w:pPr>
              <w:spacing w:after="24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42331D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What is your estimated funding request to Spirit of 2012 for access costs?</w:t>
            </w:r>
            <w:r w:rsidR="0042331D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</w:t>
            </w:r>
            <w:r w:rsidR="0042331D" w:rsidRPr="0042331D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>(Max £50,000</w:t>
            </w:r>
            <w:r w:rsidR="0042331D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>, s</w:t>
            </w:r>
            <w:r>
              <w:rPr>
                <w:rFonts w:ascii="Open Sans" w:hAnsi="Open Sans" w:cs="Open Sans"/>
                <w:i/>
                <w:iCs/>
              </w:rPr>
              <w:t>ee p5 of the information pack.</w:t>
            </w:r>
            <w:r w:rsidR="0042331D">
              <w:rPr>
                <w:rFonts w:ascii="Open Sans" w:hAnsi="Open Sans" w:cs="Open Sans"/>
                <w:i/>
                <w:iCs/>
              </w:rPr>
              <w:t>)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1325F" w14:textId="6B107A8B" w:rsidR="00FA42D1" w:rsidRDefault="00FA42D1" w:rsidP="001C18CC">
            <w:pPr>
              <w:spacing w:after="240" w:line="240" w:lineRule="auto"/>
              <w:ind w:left="79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  <w:tr w:rsidR="001C18CC" w:rsidRPr="003F6070" w14:paraId="0C740BB0" w14:textId="77777777" w:rsidTr="008A0A09">
        <w:trPr>
          <w:trHeight w:val="816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BF7270" w14:textId="6C3D2617" w:rsidR="001C18CC" w:rsidRPr="00FA42D1" w:rsidRDefault="001C18CC" w:rsidP="00FA42D1">
            <w:pPr>
              <w:pStyle w:val="ListParagraph"/>
              <w:numPr>
                <w:ilvl w:val="0"/>
                <w:numId w:val="42"/>
              </w:numPr>
              <w:spacing w:after="24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FA42D1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Tell us about the current volunteer offer or landscape in your </w:t>
            </w:r>
            <w:r w:rsidR="00E7725B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location </w:t>
            </w:r>
            <w:r w:rsidR="0042331D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including: </w:t>
            </w:r>
          </w:p>
          <w:p w14:paraId="439627BA" w14:textId="77777777" w:rsidR="001C18CC" w:rsidRPr="001C18CC" w:rsidRDefault="001C18CC" w:rsidP="001C18CC">
            <w:pPr>
              <w:pStyle w:val="ListParagraph"/>
              <w:spacing w:after="240" w:line="240" w:lineRule="auto"/>
              <w:ind w:left="360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  <w:p w14:paraId="727ED9C4" w14:textId="77777777" w:rsidR="001C18CC" w:rsidRDefault="001C18CC" w:rsidP="001C18CC">
            <w:pPr>
              <w:pStyle w:val="ListParagraph"/>
              <w:numPr>
                <w:ilvl w:val="0"/>
                <w:numId w:val="41"/>
              </w:numPr>
              <w:spacing w:after="24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What are its main strengths?</w:t>
            </w:r>
          </w:p>
          <w:p w14:paraId="30CB78D0" w14:textId="2719E620" w:rsidR="00FF4B27" w:rsidRPr="00FF4B27" w:rsidRDefault="001C18CC" w:rsidP="001C18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</w:pPr>
            <w:r w:rsidRPr="00E7725B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What needs to be improved?</w:t>
            </w:r>
          </w:p>
          <w:p w14:paraId="6B3FD5CF" w14:textId="77777777" w:rsidR="00FF4B27" w:rsidRDefault="00FF4B27" w:rsidP="00FF4B27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</w:pPr>
          </w:p>
          <w:p w14:paraId="4C909EAC" w14:textId="1FD6E4AA" w:rsidR="00A13AE8" w:rsidRPr="00FF4B27" w:rsidRDefault="001C18CC" w:rsidP="001C18C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</w:pPr>
            <w:r w:rsidRPr="00FF4B27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>[</w:t>
            </w:r>
            <w:r w:rsidR="00A13AE8" w:rsidRPr="00FF4B27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 xml:space="preserve">up to </w:t>
            </w:r>
            <w:r w:rsidRPr="00FF4B27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>400 words]</w:t>
            </w:r>
          </w:p>
        </w:tc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C08F" w14:textId="77777777" w:rsidR="001C18CC" w:rsidRDefault="001C18CC" w:rsidP="001C18CC">
            <w:pPr>
              <w:spacing w:after="240" w:line="240" w:lineRule="auto"/>
              <w:ind w:left="79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  <w:tr w:rsidR="001C18CC" w:rsidRPr="003F6070" w14:paraId="2CD956D4" w14:textId="77777777" w:rsidTr="00B92FF2">
        <w:trPr>
          <w:trHeight w:val="816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4CBB11" w14:textId="77777777" w:rsidR="00FF4B27" w:rsidRPr="00FF4B27" w:rsidRDefault="001C18CC" w:rsidP="00E7725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</w:pPr>
            <w:r w:rsidRPr="00FA42D1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What is your vision for volunteering in your </w:t>
            </w:r>
            <w:r w:rsidR="00E7725B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location</w:t>
            </w:r>
            <w:r w:rsidRPr="00FA42D1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, and how will this funding help you achieve it? </w:t>
            </w:r>
          </w:p>
          <w:p w14:paraId="56EB66E3" w14:textId="77777777" w:rsidR="00FF4B27" w:rsidRDefault="00FF4B27" w:rsidP="00FF4B27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</w:pPr>
          </w:p>
          <w:p w14:paraId="2CFC6DAB" w14:textId="3D71EF05" w:rsidR="00A13AE8" w:rsidRPr="00FF4B27" w:rsidRDefault="00A13AE8" w:rsidP="00FF4B2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</w:pPr>
            <w:r w:rsidRPr="00FF4B27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>[up to 400 words]</w:t>
            </w:r>
          </w:p>
        </w:tc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805F4" w14:textId="77777777" w:rsidR="001C18CC" w:rsidRDefault="001C18CC" w:rsidP="001C18CC">
            <w:pPr>
              <w:spacing w:after="240" w:line="240" w:lineRule="auto"/>
              <w:ind w:left="79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  <w:tr w:rsidR="00BB5380" w:rsidRPr="003F6070" w14:paraId="38CA4BCF" w14:textId="77777777" w:rsidTr="00B92FF2">
        <w:trPr>
          <w:trHeight w:val="816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1400BB" w14:textId="7C9AF653" w:rsidR="00BB5380" w:rsidRDefault="00BB5380" w:rsidP="00FA42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lastRenderedPageBreak/>
              <w:t>Tell us about</w:t>
            </w:r>
            <w:r w:rsidR="00DC78A3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the partners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you will work with to achieve this vision, and </w:t>
            </w:r>
            <w:r w:rsidR="00A9585B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how they will contribute to the project’s success.</w:t>
            </w:r>
          </w:p>
          <w:p w14:paraId="67518280" w14:textId="77777777" w:rsidR="00A9585B" w:rsidRDefault="00A9585B" w:rsidP="00A9585B">
            <w:pPr>
              <w:pStyle w:val="ListParagraph"/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  <w:p w14:paraId="1744BCA6" w14:textId="4E9382E8" w:rsidR="00A9585B" w:rsidRDefault="00A9585B" w:rsidP="00A9585B">
            <w:pPr>
              <w:pStyle w:val="ListParagraph"/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>Note that a</w:t>
            </w:r>
            <w:r w:rsidRPr="00A9585B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 xml:space="preserve">pplicants must have support from the local authority, local enterprise partnership, and/or local volunteer infrastructure organisation as part of their application. You should also have strong connections to and </w:t>
            </w:r>
            <w:r w:rsidR="002A51AF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 xml:space="preserve">initial </w:t>
            </w:r>
            <w:r w:rsidRPr="00A9585B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>agreements with at least some of the local voluntary sector organisations it is likely to deploy volunteers to.</w:t>
            </w:r>
          </w:p>
          <w:p w14:paraId="52DCD389" w14:textId="77777777" w:rsidR="00A9585B" w:rsidRDefault="00A9585B" w:rsidP="00A9585B">
            <w:pPr>
              <w:pStyle w:val="ListParagraph"/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</w:pPr>
          </w:p>
          <w:p w14:paraId="7B3A7C98" w14:textId="40FFFF7E" w:rsidR="00A9585B" w:rsidRPr="00A9585B" w:rsidRDefault="00A9585B" w:rsidP="00A958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</w:pPr>
            <w:r w:rsidRPr="00A9585B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>[up to 400 words]</w:t>
            </w:r>
          </w:p>
        </w:tc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D140" w14:textId="77777777" w:rsidR="00BB5380" w:rsidRDefault="00BB5380" w:rsidP="001C18CC">
            <w:pPr>
              <w:spacing w:after="240" w:line="240" w:lineRule="auto"/>
              <w:ind w:left="79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  <w:tr w:rsidR="00DC78A3" w:rsidRPr="003F6070" w14:paraId="07E181C7" w14:textId="77777777" w:rsidTr="00B92FF2">
        <w:trPr>
          <w:trHeight w:val="816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849229" w14:textId="54C637F5" w:rsidR="00DC78A3" w:rsidRDefault="00DC78A3" w:rsidP="006C47C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Who </w:t>
            </w:r>
            <w:r w:rsidR="00951EE2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will you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engage as volunteers </w:t>
            </w:r>
            <w:r w:rsidR="00951EE2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through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this programme?</w:t>
            </w:r>
          </w:p>
          <w:p w14:paraId="0BF6ACB4" w14:textId="77777777" w:rsidR="00DC78A3" w:rsidRDefault="00DC78A3" w:rsidP="006C47C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  <w:p w14:paraId="094FD934" w14:textId="77777777" w:rsidR="00DC78A3" w:rsidRDefault="00DC78A3" w:rsidP="006C47CF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Please describe:</w:t>
            </w:r>
          </w:p>
          <w:p w14:paraId="3AF63B2F" w14:textId="1349447B" w:rsidR="00DC78A3" w:rsidRDefault="00DC78A3" w:rsidP="006C47C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Who you will recruit,</w:t>
            </w:r>
            <w:r w:rsidRPr="00DC78A3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</w:t>
            </w:r>
          </w:p>
          <w:p w14:paraId="0E47FC21" w14:textId="77777777" w:rsidR="00DC78A3" w:rsidRDefault="00DC78A3" w:rsidP="006C47C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DC78A3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lastRenderedPageBreak/>
              <w:t xml:space="preserve">how you will recruit them, </w:t>
            </w:r>
          </w:p>
          <w:p w14:paraId="47B06F80" w14:textId="05C0FC24" w:rsidR="00DC78A3" w:rsidRDefault="002A51AF" w:rsidP="006C47C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080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W</w:t>
            </w:r>
            <w:r w:rsidR="00DC78A3" w:rsidRPr="00DC78A3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h</w:t>
            </w:r>
            <w:r w:rsidR="00DC78A3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y you think they will benefit from volunteering.</w:t>
            </w:r>
          </w:p>
          <w:p w14:paraId="7DC51E7C" w14:textId="77777777" w:rsidR="00DC78A3" w:rsidRDefault="00DC78A3" w:rsidP="00DC78A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  <w:p w14:paraId="5482FB3D" w14:textId="4DF71F3D" w:rsidR="00DC78A3" w:rsidRPr="00DC78A3" w:rsidRDefault="00DC78A3" w:rsidP="00DC78A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A9585B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>[up to 400 words]</w:t>
            </w:r>
          </w:p>
        </w:tc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2642" w14:textId="77777777" w:rsidR="00DC78A3" w:rsidRDefault="00DC78A3" w:rsidP="001C18CC">
            <w:pPr>
              <w:spacing w:after="240" w:line="240" w:lineRule="auto"/>
              <w:ind w:left="79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  <w:tr w:rsidR="006C47CF" w:rsidRPr="003F6070" w14:paraId="7CD87B61" w14:textId="77777777" w:rsidTr="00B92FF2">
        <w:trPr>
          <w:trHeight w:val="816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61F402" w14:textId="3F2358D5" w:rsidR="006C47CF" w:rsidRDefault="00795DCC" w:rsidP="006C47C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What outcomes are you seeking to achieve from this project? Please list 4-6 with an indication of how you will know you have achieved them.</w:t>
            </w:r>
          </w:p>
          <w:p w14:paraId="124CFE79" w14:textId="77777777" w:rsidR="00795DCC" w:rsidRDefault="00795DCC" w:rsidP="00795DCC">
            <w:pPr>
              <w:pStyle w:val="ListParagraph"/>
              <w:spacing w:after="0" w:line="240" w:lineRule="auto"/>
              <w:ind w:left="360"/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</w:pPr>
            <w:r w:rsidRPr="00795DCC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 xml:space="preserve">These will form the basis of an evaluation framework to be submitted at Stage 2. </w:t>
            </w:r>
            <w:r w:rsidR="00DD7487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 xml:space="preserve">Please refer to </w:t>
            </w:r>
            <w:proofErr w:type="spellStart"/>
            <w:r w:rsidR="00DD7487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>pg</w:t>
            </w:r>
            <w:proofErr w:type="spellEnd"/>
            <w:r w:rsidR="00DD7487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 xml:space="preserve"> 6 of the information pack.</w:t>
            </w:r>
          </w:p>
          <w:p w14:paraId="44DEF558" w14:textId="77777777" w:rsidR="00DD7487" w:rsidRDefault="00DD7487" w:rsidP="00795DCC">
            <w:pPr>
              <w:pStyle w:val="ListParagraph"/>
              <w:spacing w:after="0" w:line="240" w:lineRule="auto"/>
              <w:ind w:left="360"/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</w:pPr>
          </w:p>
          <w:p w14:paraId="25FE3DA1" w14:textId="01FA5A93" w:rsidR="00DD7487" w:rsidRPr="00DD7487" w:rsidRDefault="00DD7487" w:rsidP="00DD7487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A9585B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 xml:space="preserve">[up to </w:t>
            </w: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>3</w:t>
            </w:r>
            <w:r w:rsidRPr="00A9585B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>00 words]</w:t>
            </w:r>
          </w:p>
        </w:tc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12FF" w14:textId="77777777" w:rsidR="006C47CF" w:rsidRDefault="006C47CF" w:rsidP="001C18CC">
            <w:pPr>
              <w:spacing w:after="240" w:line="240" w:lineRule="auto"/>
              <w:ind w:left="79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  <w:tr w:rsidR="00951EE2" w:rsidRPr="003F6070" w14:paraId="00BC2E96" w14:textId="77777777" w:rsidTr="00B92FF2">
        <w:trPr>
          <w:trHeight w:val="816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0960D5" w14:textId="77777777" w:rsidR="00320D15" w:rsidRDefault="006C47CF" w:rsidP="006C47C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96" w:hanging="284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6C47CF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In what ways, if at all, has the bidding process for City of Culture affected your vision and plans for volunteering in your location? </w:t>
            </w:r>
          </w:p>
          <w:p w14:paraId="69CC4890" w14:textId="77777777" w:rsidR="00DD7487" w:rsidRDefault="00DD7487" w:rsidP="00DD7487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  <w:p w14:paraId="71F20B92" w14:textId="62A29E30" w:rsidR="00DD7487" w:rsidRPr="00DD7487" w:rsidRDefault="00DD7487" w:rsidP="00DD7487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A9585B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 xml:space="preserve">[up to </w:t>
            </w: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>3</w:t>
            </w:r>
            <w:r w:rsidRPr="00A9585B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>00 words]</w:t>
            </w:r>
          </w:p>
        </w:tc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D5AD" w14:textId="77777777" w:rsidR="00951EE2" w:rsidRDefault="00951EE2" w:rsidP="001C18CC">
            <w:pPr>
              <w:spacing w:after="240" w:line="240" w:lineRule="auto"/>
              <w:ind w:left="79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  <w:tr w:rsidR="006C47CF" w:rsidRPr="003F6070" w14:paraId="33E8437F" w14:textId="77777777" w:rsidTr="00B92FF2">
        <w:trPr>
          <w:trHeight w:val="816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025305" w14:textId="0824EB96" w:rsidR="006C47CF" w:rsidRPr="00795DCC" w:rsidRDefault="006C47CF" w:rsidP="006C47C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96" w:hanging="284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795DCC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lastRenderedPageBreak/>
              <w:t xml:space="preserve">Please only answer A </w:t>
            </w:r>
            <w:r w:rsidRPr="00795DCC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 xml:space="preserve">or </w:t>
            </w:r>
            <w:r w:rsidRPr="00795DCC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B:</w:t>
            </w:r>
          </w:p>
          <w:p w14:paraId="2837C920" w14:textId="77777777" w:rsidR="006C47CF" w:rsidRPr="00795DCC" w:rsidRDefault="006C47CF" w:rsidP="006C47C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highlight w:val="yellow"/>
                <w:lang w:eastAsia="en-GB"/>
              </w:rPr>
            </w:pPr>
          </w:p>
          <w:p w14:paraId="7F2B9016" w14:textId="3ACB3D8E" w:rsidR="006C47CF" w:rsidRPr="006C47CF" w:rsidRDefault="006C47CF" w:rsidP="006C47C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</w:pPr>
            <w:r w:rsidRPr="00795DCC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A</w:t>
            </w:r>
            <w:r w:rsidRPr="00765305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: </w:t>
            </w:r>
            <w:r w:rsidRPr="00765305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 xml:space="preserve">If you are </w:t>
            </w:r>
            <w:r w:rsidR="00765305" w:rsidRPr="00765305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 xml:space="preserve">still in the running for </w:t>
            </w:r>
            <w:r w:rsidRPr="00765305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>UK City of Culture 2025:</w:t>
            </w:r>
            <w:r w:rsidRPr="006C47CF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What difference would </w:t>
            </w:r>
            <w:proofErr w:type="gramStart"/>
            <w:r w:rsidRPr="006C47CF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securing</w:t>
            </w:r>
            <w:proofErr w:type="gramEnd"/>
            <w:r w:rsidRPr="006C47CF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 the designation of City of Culture 2025 make to your volunteering plans? </w:t>
            </w:r>
          </w:p>
          <w:p w14:paraId="4CEEA5F2" w14:textId="77777777" w:rsidR="006C47CF" w:rsidRPr="00795DCC" w:rsidRDefault="006C47CF" w:rsidP="006C47CF">
            <w:pPr>
              <w:pStyle w:val="ListParagraph"/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  <w:r w:rsidRPr="00795DCC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OR</w:t>
            </w:r>
          </w:p>
          <w:p w14:paraId="514C34D0" w14:textId="77777777" w:rsidR="006C47CF" w:rsidRDefault="006C47CF" w:rsidP="006C47C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</w:pPr>
            <w:r w:rsidRPr="00795DCC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B: </w:t>
            </w:r>
            <w:r w:rsidRPr="00795DCC">
              <w:rPr>
                <w:rFonts w:ascii="Open Sans" w:eastAsia="Times New Roman" w:hAnsi="Open Sans" w:cs="Open Sans"/>
                <w:i/>
                <w:iCs/>
                <w:sz w:val="24"/>
                <w:szCs w:val="24"/>
                <w:lang w:eastAsia="en-GB"/>
              </w:rPr>
              <w:t>If you are no longer in the running for City of Culture 2025</w:t>
            </w:r>
            <w:r w:rsidRPr="00795DCC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:</w:t>
            </w: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6C47CF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What difference would securing the City of Culture 2025 have made to the plans 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 xml:space="preserve">for volunteering </w:t>
            </w:r>
            <w:r w:rsidRPr="006C47CF"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  <w:t>you have outlined above?</w:t>
            </w: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 xml:space="preserve">  </w:t>
            </w:r>
          </w:p>
          <w:p w14:paraId="66758190" w14:textId="77777777" w:rsidR="00DD7487" w:rsidRDefault="00DD7487" w:rsidP="006C47C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</w:pPr>
          </w:p>
          <w:p w14:paraId="23D20E37" w14:textId="44F853FE" w:rsidR="00DD7487" w:rsidRPr="006C47CF" w:rsidRDefault="00DD7487" w:rsidP="006C47C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</w:pPr>
            <w:r w:rsidRPr="00A9585B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 xml:space="preserve">[up to </w:t>
            </w: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>3</w:t>
            </w:r>
            <w:r w:rsidRPr="00A9585B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en-GB"/>
              </w:rPr>
              <w:t>00 words]</w:t>
            </w:r>
          </w:p>
        </w:tc>
        <w:tc>
          <w:tcPr>
            <w:tcW w:w="10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086E" w14:textId="77777777" w:rsidR="006C47CF" w:rsidRDefault="006C47CF" w:rsidP="006C47CF">
            <w:pPr>
              <w:spacing w:after="240" w:line="240" w:lineRule="auto"/>
              <w:ind w:left="79"/>
              <w:rPr>
                <w:rFonts w:ascii="Open Sans" w:eastAsia="Times New Roman" w:hAnsi="Open Sans" w:cs="Open Sans"/>
                <w:sz w:val="24"/>
                <w:szCs w:val="24"/>
                <w:lang w:eastAsia="en-GB"/>
              </w:rPr>
            </w:pPr>
          </w:p>
        </w:tc>
      </w:tr>
    </w:tbl>
    <w:p w14:paraId="49CA7D00" w14:textId="4EADF91D" w:rsidR="007C67BC" w:rsidRDefault="007C67BC">
      <w:pPr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</w:pPr>
    </w:p>
    <w:p w14:paraId="000A85E5" w14:textId="77777777" w:rsidR="0078373C" w:rsidRPr="0078373C" w:rsidRDefault="0078373C" w:rsidP="00A03423">
      <w:pPr>
        <w:rPr>
          <w:rFonts w:ascii="Open Sans" w:eastAsia="Avenir LT Std 55 Roman" w:hAnsi="Open Sans" w:cs="Open Sans"/>
          <w:iCs/>
        </w:rPr>
      </w:pPr>
    </w:p>
    <w:p w14:paraId="57DD6108" w14:textId="77255EDD" w:rsidR="008233B9" w:rsidRPr="008233B9" w:rsidRDefault="008233B9" w:rsidP="008233B9">
      <w:pPr>
        <w:pStyle w:val="ListParagraph"/>
        <w:numPr>
          <w:ilvl w:val="0"/>
          <w:numId w:val="42"/>
        </w:numPr>
        <w:rPr>
          <w:rFonts w:ascii="Open Sans" w:hAnsi="Open Sans" w:cs="Open Sans"/>
          <w:b/>
          <w:bCs/>
          <w:noProof/>
          <w:sz w:val="28"/>
          <w:szCs w:val="28"/>
        </w:rPr>
      </w:pPr>
      <w:r w:rsidRPr="008233B9">
        <w:rPr>
          <w:rFonts w:ascii="Open Sans" w:hAnsi="Open Sans" w:cs="Open Sans"/>
          <w:b/>
          <w:bCs/>
          <w:noProof/>
          <w:sz w:val="28"/>
          <w:szCs w:val="28"/>
        </w:rPr>
        <w:t>Indicative Budget</w:t>
      </w:r>
    </w:p>
    <w:tbl>
      <w:tblPr>
        <w:tblStyle w:val="TableGrid"/>
        <w:tblpPr w:leftFromText="180" w:rightFromText="180" w:vertAnchor="text" w:horzAnchor="margin" w:tblpY="2082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4678"/>
      </w:tblGrid>
      <w:tr w:rsidR="001E4447" w:rsidRPr="000625F0" w14:paraId="36AC544A" w14:textId="77777777" w:rsidTr="001E4447">
        <w:tc>
          <w:tcPr>
            <w:tcW w:w="5382" w:type="dxa"/>
          </w:tcPr>
          <w:p w14:paraId="76FB2E79" w14:textId="77777777" w:rsidR="001E4447" w:rsidRPr="000625F0" w:rsidRDefault="001E4447" w:rsidP="001E4447">
            <w:pPr>
              <w:rPr>
                <w:rFonts w:ascii="Open Sans" w:eastAsia="Times New Roman" w:hAnsi="Open Sans" w:cs="Open Sans"/>
                <w:b/>
              </w:rPr>
            </w:pPr>
            <w:r w:rsidRPr="000625F0">
              <w:rPr>
                <w:rFonts w:ascii="Open Sans" w:eastAsia="Times New Roman" w:hAnsi="Open Sans" w:cs="Open Sans"/>
                <w:b/>
              </w:rPr>
              <w:lastRenderedPageBreak/>
              <w:t>Item</w:t>
            </w:r>
          </w:p>
        </w:tc>
        <w:tc>
          <w:tcPr>
            <w:tcW w:w="2268" w:type="dxa"/>
          </w:tcPr>
          <w:p w14:paraId="1D32D517" w14:textId="77777777" w:rsidR="001E4447" w:rsidRPr="000625F0" w:rsidRDefault="001E4447" w:rsidP="001E4447">
            <w:pPr>
              <w:rPr>
                <w:rFonts w:ascii="Open Sans" w:eastAsia="Times New Roman" w:hAnsi="Open Sans" w:cs="Open Sans"/>
                <w:b/>
              </w:rPr>
            </w:pPr>
            <w:r w:rsidRPr="000625F0">
              <w:rPr>
                <w:rFonts w:ascii="Open Sans" w:eastAsia="Times New Roman" w:hAnsi="Open Sans" w:cs="Open Sans"/>
                <w:b/>
              </w:rPr>
              <w:t>Amount</w:t>
            </w:r>
          </w:p>
        </w:tc>
        <w:tc>
          <w:tcPr>
            <w:tcW w:w="4678" w:type="dxa"/>
          </w:tcPr>
          <w:p w14:paraId="42259405" w14:textId="77777777" w:rsidR="001E4447" w:rsidRPr="000625F0" w:rsidRDefault="001E4447" w:rsidP="001E4447">
            <w:pPr>
              <w:rPr>
                <w:rFonts w:ascii="Open Sans" w:eastAsia="Times New Roman" w:hAnsi="Open Sans" w:cs="Open Sans"/>
                <w:b/>
              </w:rPr>
            </w:pPr>
            <w:r w:rsidRPr="000625F0">
              <w:rPr>
                <w:rFonts w:ascii="Open Sans" w:eastAsia="Times New Roman" w:hAnsi="Open Sans" w:cs="Open Sans"/>
                <w:b/>
              </w:rPr>
              <w:t xml:space="preserve">Notes/Rationale </w:t>
            </w:r>
          </w:p>
        </w:tc>
      </w:tr>
      <w:tr w:rsidR="001E4447" w:rsidRPr="000625F0" w14:paraId="293233BB" w14:textId="77777777" w:rsidTr="001E4447">
        <w:tc>
          <w:tcPr>
            <w:tcW w:w="5382" w:type="dxa"/>
          </w:tcPr>
          <w:p w14:paraId="0C2A77DF" w14:textId="77777777" w:rsidR="001E4447" w:rsidRPr="000625F0" w:rsidRDefault="001E4447" w:rsidP="001E4447">
            <w:pPr>
              <w:rPr>
                <w:rFonts w:ascii="Open Sans" w:eastAsia="Times New Roman" w:hAnsi="Open Sans" w:cs="Open Sans"/>
                <w:b/>
              </w:rPr>
            </w:pPr>
          </w:p>
        </w:tc>
        <w:tc>
          <w:tcPr>
            <w:tcW w:w="2268" w:type="dxa"/>
          </w:tcPr>
          <w:p w14:paraId="54456972" w14:textId="77777777" w:rsidR="001E4447" w:rsidRPr="000625F0" w:rsidRDefault="001E4447" w:rsidP="001E4447">
            <w:pPr>
              <w:rPr>
                <w:rFonts w:ascii="Open Sans" w:eastAsia="Times New Roman" w:hAnsi="Open Sans" w:cs="Open Sans"/>
                <w:b/>
              </w:rPr>
            </w:pPr>
            <w:r>
              <w:rPr>
                <w:rFonts w:ascii="Open Sans" w:eastAsia="Times New Roman" w:hAnsi="Open Sans" w:cs="Open Sans"/>
                <w:b/>
              </w:rPr>
              <w:t>£</w:t>
            </w:r>
          </w:p>
        </w:tc>
        <w:tc>
          <w:tcPr>
            <w:tcW w:w="4678" w:type="dxa"/>
          </w:tcPr>
          <w:p w14:paraId="05EB268A" w14:textId="77777777" w:rsidR="001E4447" w:rsidRPr="000625F0" w:rsidRDefault="001E4447" w:rsidP="001E4447">
            <w:pPr>
              <w:rPr>
                <w:rFonts w:ascii="Open Sans" w:eastAsia="Times New Roman" w:hAnsi="Open Sans" w:cs="Open Sans"/>
                <w:b/>
              </w:rPr>
            </w:pPr>
          </w:p>
        </w:tc>
      </w:tr>
      <w:tr w:rsidR="001E4447" w:rsidRPr="000625F0" w14:paraId="4183366D" w14:textId="77777777" w:rsidTr="001E4447">
        <w:tc>
          <w:tcPr>
            <w:tcW w:w="5382" w:type="dxa"/>
          </w:tcPr>
          <w:p w14:paraId="05F75E3C" w14:textId="77777777" w:rsidR="001E4447" w:rsidRPr="000625F0" w:rsidRDefault="001E4447" w:rsidP="001E4447">
            <w:pPr>
              <w:rPr>
                <w:rFonts w:ascii="Open Sans" w:eastAsia="Times New Roman" w:hAnsi="Open Sans" w:cs="Open Sans"/>
                <w:b/>
              </w:rPr>
            </w:pPr>
          </w:p>
        </w:tc>
        <w:tc>
          <w:tcPr>
            <w:tcW w:w="2268" w:type="dxa"/>
          </w:tcPr>
          <w:p w14:paraId="7DE6DA57" w14:textId="77777777" w:rsidR="001E4447" w:rsidRPr="000625F0" w:rsidRDefault="001E4447" w:rsidP="001E4447">
            <w:pPr>
              <w:rPr>
                <w:rFonts w:ascii="Open Sans" w:eastAsia="Times New Roman" w:hAnsi="Open Sans" w:cs="Open Sans"/>
                <w:b/>
              </w:rPr>
            </w:pPr>
            <w:r>
              <w:rPr>
                <w:rFonts w:ascii="Open Sans" w:eastAsia="Times New Roman" w:hAnsi="Open Sans" w:cs="Open Sans"/>
                <w:b/>
              </w:rPr>
              <w:t>£</w:t>
            </w:r>
          </w:p>
        </w:tc>
        <w:tc>
          <w:tcPr>
            <w:tcW w:w="4678" w:type="dxa"/>
          </w:tcPr>
          <w:p w14:paraId="1C5344CD" w14:textId="77777777" w:rsidR="001E4447" w:rsidRPr="000625F0" w:rsidRDefault="001E4447" w:rsidP="001E4447">
            <w:pPr>
              <w:rPr>
                <w:rFonts w:ascii="Open Sans" w:eastAsia="Times New Roman" w:hAnsi="Open Sans" w:cs="Open Sans"/>
                <w:b/>
              </w:rPr>
            </w:pPr>
          </w:p>
        </w:tc>
      </w:tr>
      <w:tr w:rsidR="001E4447" w:rsidRPr="000625F0" w14:paraId="62988BC8" w14:textId="77777777" w:rsidTr="001E4447">
        <w:tc>
          <w:tcPr>
            <w:tcW w:w="5382" w:type="dxa"/>
          </w:tcPr>
          <w:p w14:paraId="61CBD826" w14:textId="77777777" w:rsidR="001E4447" w:rsidRPr="000625F0" w:rsidRDefault="001E4447" w:rsidP="001E4447">
            <w:pPr>
              <w:rPr>
                <w:rFonts w:ascii="Open Sans" w:eastAsia="Times New Roman" w:hAnsi="Open Sans" w:cs="Open Sans"/>
                <w:b/>
              </w:rPr>
            </w:pPr>
          </w:p>
        </w:tc>
        <w:tc>
          <w:tcPr>
            <w:tcW w:w="2268" w:type="dxa"/>
          </w:tcPr>
          <w:p w14:paraId="643020DD" w14:textId="77777777" w:rsidR="001E4447" w:rsidRPr="000625F0" w:rsidRDefault="001E4447" w:rsidP="001E4447">
            <w:pPr>
              <w:rPr>
                <w:rFonts w:ascii="Open Sans" w:eastAsia="Times New Roman" w:hAnsi="Open Sans" w:cs="Open Sans"/>
                <w:b/>
              </w:rPr>
            </w:pPr>
            <w:r>
              <w:rPr>
                <w:rFonts w:ascii="Open Sans" w:eastAsia="Times New Roman" w:hAnsi="Open Sans" w:cs="Open Sans"/>
                <w:b/>
              </w:rPr>
              <w:t>£</w:t>
            </w:r>
          </w:p>
        </w:tc>
        <w:tc>
          <w:tcPr>
            <w:tcW w:w="4678" w:type="dxa"/>
          </w:tcPr>
          <w:p w14:paraId="2569B02E" w14:textId="77777777" w:rsidR="001E4447" w:rsidRPr="000625F0" w:rsidRDefault="001E4447" w:rsidP="001E4447">
            <w:pPr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0C60A0C1" w14:textId="1BC77555" w:rsidR="00F05FF1" w:rsidRDefault="008233B9">
      <w:pPr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</w:pPr>
      <w:r>
        <w:rPr>
          <w:rFonts w:ascii="Open Sans" w:hAnsi="Open Sans" w:cs="Open Sans"/>
          <w:noProof/>
          <w:sz w:val="28"/>
          <w:szCs w:val="28"/>
        </w:rPr>
        <w:t>Please provide some high-level project costs below. Note that if we invite you to stage 2 we will ask you to provide a full budget.</w:t>
      </w:r>
      <w:r w:rsidR="00A03F85">
        <w:rPr>
          <w:rFonts w:ascii="Open Sans" w:hAnsi="Open Sans" w:cs="Open Sans"/>
          <w:noProof/>
          <w:sz w:val="28"/>
          <w:szCs w:val="28"/>
        </w:rPr>
        <w:t xml:space="preserve"> We expect to see a line which details how you will allocate up to £50,000 to access costs.</w:t>
      </w:r>
      <w:r w:rsidR="00F05FF1"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  <w:br w:type="page"/>
      </w:r>
    </w:p>
    <w:p w14:paraId="6E716AE0" w14:textId="77777777" w:rsidR="00491732" w:rsidRDefault="00491732">
      <w:pPr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</w:pPr>
    </w:p>
    <w:p w14:paraId="1C769329" w14:textId="77777777" w:rsidR="00F05FF1" w:rsidRPr="003F6070" w:rsidRDefault="00F05FF1" w:rsidP="00DC78A3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8886CAD" w14:textId="636A01E2" w:rsidR="00892C9C" w:rsidRPr="003F6070" w:rsidRDefault="00892C9C" w:rsidP="00892C9C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3F6070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GB"/>
        </w:rPr>
        <w:t>Please verify that the information you have supplied is true and accurate at the time of submission.</w:t>
      </w:r>
    </w:p>
    <w:p w14:paraId="672F717C" w14:textId="77777777" w:rsidR="00892C9C" w:rsidRPr="003F6070" w:rsidRDefault="00892C9C" w:rsidP="00892C9C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3F6070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Signed (handwritten /scanned handwritten signature required):</w:t>
      </w:r>
      <w:r w:rsidRPr="003F6070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ab/>
      </w:r>
    </w:p>
    <w:p w14:paraId="22217FEF" w14:textId="77777777" w:rsidR="00892C9C" w:rsidRPr="003F6070" w:rsidRDefault="00892C9C" w:rsidP="00892C9C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7A35BE26" w14:textId="155BA395" w:rsidR="00892C9C" w:rsidRPr="003F6070" w:rsidRDefault="00892C9C" w:rsidP="00892C9C">
      <w:pPr>
        <w:pBdr>
          <w:bottom w:val="single" w:sz="4" w:space="1" w:color="auto"/>
        </w:pBd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3F6070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Name:</w:t>
      </w:r>
      <w:r w:rsidRPr="003F6070">
        <w:rPr>
          <w:rFonts w:ascii="Open Sans" w:eastAsia="Times New Roman" w:hAnsi="Open Sans" w:cs="Open Sans"/>
          <w:noProof/>
          <w:color w:val="000000"/>
          <w:sz w:val="24"/>
          <w:szCs w:val="24"/>
          <w:lang w:eastAsia="en-GB"/>
        </w:rPr>
        <w:t xml:space="preserve"> </w:t>
      </w:r>
      <w:r w:rsidRPr="003F6070">
        <w:rPr>
          <w:rFonts w:ascii="Open Sans" w:eastAsia="Times New Roman" w:hAnsi="Open Sans" w:cs="Open Sans"/>
          <w:noProof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noProof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noProof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noProof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noProof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noProof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noProof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noProof/>
          <w:color w:val="000000"/>
          <w:sz w:val="24"/>
          <w:szCs w:val="24"/>
          <w:lang w:eastAsia="en-GB"/>
        </w:rPr>
        <w:tab/>
      </w:r>
      <w:r w:rsidRPr="003F6070">
        <w:rPr>
          <w:rFonts w:ascii="Open Sans" w:eastAsia="Times New Roman" w:hAnsi="Open Sans" w:cs="Open Sans"/>
          <w:noProof/>
          <w:color w:val="000000"/>
          <w:sz w:val="24"/>
          <w:szCs w:val="24"/>
          <w:lang w:eastAsia="en-GB"/>
        </w:rPr>
        <w:tab/>
      </w:r>
    </w:p>
    <w:p w14:paraId="7ACCBF32" w14:textId="77777777" w:rsidR="00892C9C" w:rsidRPr="003F6070" w:rsidRDefault="00892C9C" w:rsidP="00892C9C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1BCFEA10" w14:textId="779F3E9A" w:rsidR="00892C9C" w:rsidRPr="003F6070" w:rsidRDefault="00892C9C" w:rsidP="00892C9C">
      <w:pPr>
        <w:pBdr>
          <w:bottom w:val="single" w:sz="4" w:space="1" w:color="auto"/>
        </w:pBd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3F6070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Position within the organisation:  </w:t>
      </w:r>
    </w:p>
    <w:p w14:paraId="125315E6" w14:textId="77777777" w:rsidR="00892C9C" w:rsidRPr="003F6070" w:rsidRDefault="00892C9C" w:rsidP="00892C9C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187BC0DE" w14:textId="333191FB" w:rsidR="00892C9C" w:rsidRPr="003F6070" w:rsidRDefault="00892C9C" w:rsidP="00892C9C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  <w:sz w:val="24"/>
          <w:szCs w:val="24"/>
        </w:rPr>
      </w:pPr>
      <w:r w:rsidRPr="003F6070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 xml:space="preserve">Date: </w:t>
      </w:r>
    </w:p>
    <w:p w14:paraId="50F09A2B" w14:textId="7FDA291C" w:rsidR="002F6AC3" w:rsidRDefault="002F6AC3">
      <w:pPr>
        <w:rPr>
          <w:rFonts w:ascii="Open Sans" w:hAnsi="Open Sans" w:cs="Open Sans"/>
          <w:b/>
          <w:bCs/>
          <w:noProof/>
          <w:color w:val="FFFFFF" w:themeColor="background1"/>
          <w:sz w:val="28"/>
          <w:szCs w:val="28"/>
        </w:rPr>
      </w:pPr>
    </w:p>
    <w:p w14:paraId="5B245049" w14:textId="1FF1940E" w:rsidR="002F6AC3" w:rsidRDefault="002F6AC3" w:rsidP="002F6AC3">
      <w:pPr>
        <w:shd w:val="clear" w:color="auto" w:fill="9D72A1"/>
        <w:spacing w:before="240"/>
        <w:rPr>
          <w:rFonts w:ascii="Open Sans" w:hAnsi="Open Sans" w:cs="Open Sans"/>
          <w:b/>
          <w:color w:val="FFFFFF" w:themeColor="background1"/>
          <w:sz w:val="36"/>
          <w:szCs w:val="36"/>
        </w:rPr>
      </w:pPr>
      <w:r w:rsidRPr="00D551E3">
        <w:rPr>
          <w:rFonts w:ascii="Open Sans" w:hAnsi="Open Sans" w:cs="Open Sans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09B4413" wp14:editId="31CAD14D">
            <wp:simplePos x="0" y="0"/>
            <wp:positionH relativeFrom="margin">
              <wp:align>right</wp:align>
            </wp:positionH>
            <wp:positionV relativeFrom="paragraph">
              <wp:posOffset>4196</wp:posOffset>
            </wp:positionV>
            <wp:extent cx="1736090" cy="808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_logo_whitebg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8A3">
        <w:rPr>
          <w:rFonts w:ascii="Open Sans" w:hAnsi="Open Sans" w:cs="Open Sans"/>
          <w:b/>
          <w:color w:val="FFFFFF" w:themeColor="background1"/>
          <w:sz w:val="36"/>
          <w:szCs w:val="36"/>
        </w:rPr>
        <w:t xml:space="preserve">Volunteering Cities </w:t>
      </w:r>
      <w:r w:rsidRPr="00FA10DA">
        <w:rPr>
          <w:rFonts w:ascii="Open Sans" w:hAnsi="Open Sans" w:cs="Open Sans"/>
          <w:b/>
          <w:color w:val="FFFFFF" w:themeColor="background1"/>
          <w:sz w:val="36"/>
          <w:szCs w:val="36"/>
        </w:rPr>
        <w:t xml:space="preserve">Assessment Criteria </w:t>
      </w:r>
    </w:p>
    <w:p w14:paraId="1B28ED51" w14:textId="7BBEDDA4" w:rsidR="002F6AC3" w:rsidRPr="003F6070" w:rsidRDefault="002F6AC3" w:rsidP="002F6AC3">
      <w:pPr>
        <w:rPr>
          <w:rFonts w:ascii="Open Sans" w:hAnsi="Open Sans" w:cs="Open Sans"/>
          <w:sz w:val="24"/>
          <w:szCs w:val="24"/>
        </w:rPr>
      </w:pPr>
      <w:r w:rsidRPr="00AF69ED">
        <w:rPr>
          <w:rFonts w:ascii="Open Sans" w:hAnsi="Open Sans" w:cs="Open Sans"/>
          <w:sz w:val="24"/>
          <w:szCs w:val="24"/>
        </w:rPr>
        <w:t>Spirit staff members will mark your Stage 1 E</w:t>
      </w:r>
      <w:r w:rsidR="00DC78A3" w:rsidRPr="00AF69ED">
        <w:rPr>
          <w:rFonts w:ascii="Open Sans" w:hAnsi="Open Sans" w:cs="Open Sans"/>
          <w:sz w:val="24"/>
          <w:szCs w:val="24"/>
        </w:rPr>
        <w:t xml:space="preserve">xpression of </w:t>
      </w:r>
      <w:r w:rsidRPr="00AF69ED">
        <w:rPr>
          <w:rFonts w:ascii="Open Sans" w:hAnsi="Open Sans" w:cs="Open Sans"/>
          <w:sz w:val="24"/>
          <w:szCs w:val="24"/>
        </w:rPr>
        <w:t>I</w:t>
      </w:r>
      <w:r w:rsidR="00DC78A3" w:rsidRPr="00AF69ED">
        <w:rPr>
          <w:rFonts w:ascii="Open Sans" w:hAnsi="Open Sans" w:cs="Open Sans"/>
          <w:sz w:val="24"/>
          <w:szCs w:val="24"/>
        </w:rPr>
        <w:t>nterest</w:t>
      </w:r>
      <w:r w:rsidRPr="00AF69ED">
        <w:rPr>
          <w:rFonts w:ascii="Open Sans" w:hAnsi="Open Sans" w:cs="Open Sans"/>
          <w:sz w:val="24"/>
          <w:szCs w:val="24"/>
        </w:rPr>
        <w:t xml:space="preserve"> on a scale from 0-4 across </w:t>
      </w:r>
      <w:r w:rsidR="00AF69ED" w:rsidRPr="00AF69ED">
        <w:rPr>
          <w:rFonts w:ascii="Open Sans" w:hAnsi="Open Sans" w:cs="Open Sans"/>
          <w:sz w:val="24"/>
          <w:szCs w:val="24"/>
        </w:rPr>
        <w:t>6</w:t>
      </w:r>
      <w:r w:rsidRPr="00AF69ED">
        <w:rPr>
          <w:rFonts w:ascii="Open Sans" w:hAnsi="Open Sans" w:cs="Open Sans"/>
          <w:sz w:val="24"/>
          <w:szCs w:val="24"/>
        </w:rPr>
        <w:t xml:space="preserve"> criteria, giving a total possible Stage 1 score of </w:t>
      </w:r>
      <w:r w:rsidR="00AF69ED" w:rsidRPr="00AF69ED">
        <w:rPr>
          <w:rFonts w:ascii="Open Sans" w:hAnsi="Open Sans" w:cs="Open Sans"/>
          <w:sz w:val="24"/>
          <w:szCs w:val="24"/>
        </w:rPr>
        <w:t>24</w:t>
      </w:r>
      <w:r w:rsidRPr="00AF69ED">
        <w:rPr>
          <w:rFonts w:ascii="Open Sans" w:hAnsi="Open Sans" w:cs="Open Sans"/>
          <w:sz w:val="24"/>
          <w:szCs w:val="24"/>
        </w:rPr>
        <w:t xml:space="preserve">. Content that will be assessed </w:t>
      </w:r>
      <w:r w:rsidR="00765305">
        <w:rPr>
          <w:rFonts w:ascii="Open Sans" w:hAnsi="Open Sans" w:cs="Open Sans"/>
          <w:sz w:val="24"/>
          <w:szCs w:val="24"/>
        </w:rPr>
        <w:t xml:space="preserve">at EOI Stage (Stage 1) is in </w:t>
      </w:r>
      <w:r w:rsidR="00765305" w:rsidRPr="00765305">
        <w:rPr>
          <w:rFonts w:ascii="Open Sans" w:hAnsi="Open Sans" w:cs="Open Sans"/>
          <w:b/>
          <w:bCs/>
          <w:sz w:val="24"/>
          <w:szCs w:val="24"/>
        </w:rPr>
        <w:t>bold</w:t>
      </w:r>
      <w:r w:rsidR="00765305">
        <w:rPr>
          <w:rFonts w:ascii="Open Sans" w:hAnsi="Open Sans" w:cs="Open Sans"/>
          <w:sz w:val="24"/>
          <w:szCs w:val="24"/>
        </w:rPr>
        <w:t xml:space="preserve">.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842"/>
        <w:gridCol w:w="10486"/>
        <w:gridCol w:w="1701"/>
      </w:tblGrid>
      <w:tr w:rsidR="002F6AC3" w:rsidRPr="003F6070" w14:paraId="62FE7029" w14:textId="77777777" w:rsidTr="00F12B5A">
        <w:tc>
          <w:tcPr>
            <w:tcW w:w="1842" w:type="dxa"/>
            <w:shd w:val="clear" w:color="auto" w:fill="9D72A1"/>
          </w:tcPr>
          <w:p w14:paraId="0C250C61" w14:textId="77777777" w:rsidR="002F6AC3" w:rsidRPr="003F6070" w:rsidRDefault="002F6AC3" w:rsidP="00F12B5A">
            <w:pPr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bookmarkStart w:id="0" w:name="_Hlk6300008"/>
            <w:r w:rsidRPr="003F607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Theme</w:t>
            </w:r>
          </w:p>
        </w:tc>
        <w:tc>
          <w:tcPr>
            <w:tcW w:w="10486" w:type="dxa"/>
            <w:shd w:val="clear" w:color="auto" w:fill="9D72A1"/>
          </w:tcPr>
          <w:p w14:paraId="04589173" w14:textId="77777777" w:rsidR="002F6AC3" w:rsidRPr="003F6070" w:rsidRDefault="002F6AC3" w:rsidP="00F12B5A">
            <w:pPr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3F607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 xml:space="preserve">What assessors are looking for: </w:t>
            </w:r>
          </w:p>
        </w:tc>
        <w:tc>
          <w:tcPr>
            <w:tcW w:w="1701" w:type="dxa"/>
            <w:shd w:val="clear" w:color="auto" w:fill="9D72A1"/>
          </w:tcPr>
          <w:p w14:paraId="54D0A2B2" w14:textId="77777777" w:rsidR="002F6AC3" w:rsidRPr="003F6070" w:rsidRDefault="002F6AC3" w:rsidP="00F12B5A">
            <w:pPr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3F6070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 xml:space="preserve">Question Ref: </w:t>
            </w:r>
          </w:p>
        </w:tc>
      </w:tr>
      <w:tr w:rsidR="002F6AC3" w:rsidRPr="003F6070" w14:paraId="5F5D66EB" w14:textId="77777777" w:rsidTr="00AF69ED">
        <w:trPr>
          <w:trHeight w:val="983"/>
        </w:trPr>
        <w:tc>
          <w:tcPr>
            <w:tcW w:w="1842" w:type="dxa"/>
          </w:tcPr>
          <w:p w14:paraId="5621CB81" w14:textId="77777777" w:rsidR="002F6AC3" w:rsidRPr="003F6070" w:rsidRDefault="002F6AC3" w:rsidP="00F12B5A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F6070">
              <w:rPr>
                <w:rFonts w:ascii="Open Sans" w:hAnsi="Open Sans" w:cs="Open Sans"/>
                <w:b/>
                <w:bCs/>
                <w:sz w:val="24"/>
                <w:szCs w:val="24"/>
              </w:rPr>
              <w:t>Compelling vision</w:t>
            </w:r>
            <w:r w:rsidRPr="003F6070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</w:p>
        </w:tc>
        <w:tc>
          <w:tcPr>
            <w:tcW w:w="10486" w:type="dxa"/>
          </w:tcPr>
          <w:p w14:paraId="6989024E" w14:textId="77777777" w:rsidR="002F6AC3" w:rsidRPr="003F6070" w:rsidRDefault="002F6AC3" w:rsidP="00F12B5A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F6070">
              <w:rPr>
                <w:rFonts w:ascii="Open Sans" w:hAnsi="Open Sans" w:cs="Open Sans"/>
                <w:i/>
                <w:sz w:val="24"/>
                <w:szCs w:val="24"/>
              </w:rPr>
              <w:t>This competency is about the idea for your project. You should demonstrate that:</w:t>
            </w:r>
          </w:p>
          <w:p w14:paraId="482A607F" w14:textId="4BDD6B06" w:rsidR="002F6AC3" w:rsidRPr="00765305" w:rsidRDefault="002F6AC3" w:rsidP="002F6AC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>Your vision for the project is clear and cohesive</w:t>
            </w:r>
          </w:p>
          <w:p w14:paraId="1CC4D323" w14:textId="77777777" w:rsidR="002F6AC3" w:rsidRPr="00765305" w:rsidRDefault="002F6AC3" w:rsidP="002F6AC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There is a clear line of sight between your vision for the project and the outcomes that this fund has been set up to achieve </w:t>
            </w:r>
          </w:p>
          <w:p w14:paraId="57EAE7F4" w14:textId="77777777" w:rsidR="002F6AC3" w:rsidRPr="00765305" w:rsidRDefault="002F6AC3" w:rsidP="001C7F6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>You can articulate why it makes sense for your organisation to apply for this funding</w:t>
            </w:r>
          </w:p>
          <w:p w14:paraId="7009251F" w14:textId="7B9CDD29" w:rsidR="001C7F63" w:rsidRPr="001C7F63" w:rsidRDefault="001C7F63" w:rsidP="001C7F6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color w:val="9D72A1"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 xml:space="preserve">Your project fits with Spirit of 2012’s purpose (to unlock a future where events and volunteering are a pathway to wellbeing for all people and their communities) and </w:t>
            </w:r>
            <w:r w:rsidRPr="00765305">
              <w:rPr>
                <w:rFonts w:ascii="Open Sans" w:hAnsi="Open Sans" w:cs="Open Sans"/>
                <w:sz w:val="24"/>
                <w:szCs w:val="24"/>
              </w:rPr>
              <w:lastRenderedPageBreak/>
              <w:t>interests (ensuring people have opportunities to be creative, active and connected to one another).</w:t>
            </w:r>
          </w:p>
        </w:tc>
        <w:tc>
          <w:tcPr>
            <w:tcW w:w="1701" w:type="dxa"/>
          </w:tcPr>
          <w:p w14:paraId="135FDAE6" w14:textId="1526C551" w:rsidR="002F6AC3" w:rsidRPr="003F6070" w:rsidRDefault="001E4447" w:rsidP="00F12B5A">
            <w:pPr>
              <w:rPr>
                <w:rFonts w:ascii="Open Sans" w:hAnsi="Open Sans" w:cs="Open Sans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sz w:val="24"/>
                <w:szCs w:val="24"/>
              </w:rPr>
              <w:lastRenderedPageBreak/>
              <w:t>4</w:t>
            </w:r>
          </w:p>
        </w:tc>
      </w:tr>
      <w:tr w:rsidR="002F6AC3" w:rsidRPr="003F6070" w14:paraId="7DFC0415" w14:textId="77777777" w:rsidTr="002B1B81">
        <w:trPr>
          <w:trHeight w:val="416"/>
        </w:trPr>
        <w:tc>
          <w:tcPr>
            <w:tcW w:w="1842" w:type="dxa"/>
          </w:tcPr>
          <w:p w14:paraId="1D423C82" w14:textId="77777777" w:rsidR="002F6AC3" w:rsidRPr="003F6070" w:rsidRDefault="002F6AC3" w:rsidP="00F12B5A">
            <w:pPr>
              <w:rPr>
                <w:rFonts w:ascii="Open Sans" w:hAnsi="Open Sans" w:cs="Open Sans"/>
                <w:b/>
                <w:bCs/>
                <w:iCs/>
                <w:sz w:val="24"/>
                <w:szCs w:val="24"/>
              </w:rPr>
            </w:pPr>
            <w:r w:rsidRPr="003F6070">
              <w:rPr>
                <w:rFonts w:ascii="Open Sans" w:hAnsi="Open Sans" w:cs="Open Sans"/>
                <w:b/>
                <w:bCs/>
                <w:iCs/>
                <w:sz w:val="24"/>
                <w:szCs w:val="24"/>
              </w:rPr>
              <w:t>Delivering results</w:t>
            </w:r>
          </w:p>
        </w:tc>
        <w:tc>
          <w:tcPr>
            <w:tcW w:w="10486" w:type="dxa"/>
          </w:tcPr>
          <w:p w14:paraId="111819BA" w14:textId="77777777" w:rsidR="002F6AC3" w:rsidRPr="003F6070" w:rsidRDefault="002F6AC3" w:rsidP="00F12B5A">
            <w:pPr>
              <w:rPr>
                <w:rFonts w:ascii="Open Sans" w:hAnsi="Open Sans" w:cs="Open Sans"/>
                <w:sz w:val="24"/>
                <w:szCs w:val="24"/>
              </w:rPr>
            </w:pPr>
            <w:r w:rsidRPr="003F6070">
              <w:rPr>
                <w:rFonts w:ascii="Open Sans" w:hAnsi="Open Sans" w:cs="Open Sans"/>
                <w:i/>
                <w:sz w:val="24"/>
                <w:szCs w:val="24"/>
              </w:rPr>
              <w:t>This competency is about your plans for this project. You should demonstrate that:</w:t>
            </w:r>
          </w:p>
          <w:p w14:paraId="51CE33DD" w14:textId="22688CD5" w:rsidR="00560A1D" w:rsidRPr="00765305" w:rsidRDefault="008233B9" w:rsidP="008233B9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>Your budget fits with and is proportionate to your project plans.</w:t>
            </w:r>
            <w:r w:rsidRPr="00765305">
              <w:rPr>
                <w:rFonts w:ascii="Open Sans" w:hAnsi="Open Sans" w:cs="Open Sans"/>
                <w:sz w:val="24"/>
                <w:szCs w:val="24"/>
              </w:rPr>
              <w:t xml:space="preserve"> It provides value for money whilst adequately covering the time and resource you will need to successfully deliver against your project aims, and your proposed draw-down schedule reflects this.</w:t>
            </w:r>
          </w:p>
          <w:p w14:paraId="4F47750F" w14:textId="35D5453E" w:rsidR="002F6AC3" w:rsidRPr="00765305" w:rsidRDefault="002F6AC3" w:rsidP="002F6AC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>You are able to demonstrate the capacity and readiness to deliver this project within the timeframe we have outlined.</w:t>
            </w:r>
          </w:p>
          <w:p w14:paraId="0362B26B" w14:textId="77777777" w:rsidR="002F6AC3" w:rsidRPr="00765305" w:rsidRDefault="002F6AC3" w:rsidP="002F6AC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 xml:space="preserve">You have set out an ambitious but realistic project plan that demonstrates how your project fits with the scope of this grant </w:t>
            </w:r>
          </w:p>
          <w:p w14:paraId="0DEF83C6" w14:textId="77777777" w:rsidR="002F6AC3" w:rsidRPr="003F6070" w:rsidRDefault="002F6AC3" w:rsidP="002F6AC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>You have a comprehensive risk and mitigation plan</w:t>
            </w:r>
          </w:p>
        </w:tc>
        <w:tc>
          <w:tcPr>
            <w:tcW w:w="1701" w:type="dxa"/>
          </w:tcPr>
          <w:p w14:paraId="11A83B6A" w14:textId="7A4F5003" w:rsidR="002F6AC3" w:rsidRPr="003F6070" w:rsidRDefault="00281958" w:rsidP="00F12B5A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10</w:t>
            </w:r>
          </w:p>
        </w:tc>
      </w:tr>
      <w:tr w:rsidR="002F6AC3" w:rsidRPr="003F6070" w14:paraId="6463A5D9" w14:textId="77777777" w:rsidTr="00657F65">
        <w:trPr>
          <w:trHeight w:val="2400"/>
        </w:trPr>
        <w:tc>
          <w:tcPr>
            <w:tcW w:w="1842" w:type="dxa"/>
          </w:tcPr>
          <w:p w14:paraId="49198C32" w14:textId="46221AEA" w:rsidR="002F6AC3" w:rsidRPr="003F6070" w:rsidRDefault="00EA0631" w:rsidP="00F12B5A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Local expertise</w:t>
            </w:r>
            <w:r w:rsidR="002F6AC3" w:rsidRPr="003F6070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</w:p>
        </w:tc>
        <w:tc>
          <w:tcPr>
            <w:tcW w:w="10486" w:type="dxa"/>
          </w:tcPr>
          <w:p w14:paraId="742431D4" w14:textId="5C4E258C" w:rsidR="002F6AC3" w:rsidRPr="003F6070" w:rsidRDefault="002F6AC3" w:rsidP="00F12B5A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3F6070">
              <w:rPr>
                <w:rFonts w:ascii="Open Sans" w:hAnsi="Open Sans" w:cs="Open Sans"/>
                <w:i/>
                <w:sz w:val="24"/>
                <w:szCs w:val="24"/>
              </w:rPr>
              <w:t>This competency is about the track record of your organisation,</w:t>
            </w:r>
            <w:r w:rsidR="00EA0631">
              <w:rPr>
                <w:rFonts w:ascii="Open Sans" w:hAnsi="Open Sans" w:cs="Open Sans"/>
                <w:i/>
                <w:sz w:val="24"/>
                <w:szCs w:val="24"/>
              </w:rPr>
              <w:t xml:space="preserve"> your local knowledge,</w:t>
            </w:r>
            <w:r w:rsidRPr="003F6070">
              <w:rPr>
                <w:rFonts w:ascii="Open Sans" w:hAnsi="Open Sans" w:cs="Open Sans"/>
                <w:i/>
                <w:sz w:val="24"/>
                <w:szCs w:val="24"/>
              </w:rPr>
              <w:t xml:space="preserve"> and that you have appropriate systems and processes in place to ensure quality. You should demonstrate that:</w:t>
            </w:r>
          </w:p>
          <w:p w14:paraId="2B987FCA" w14:textId="67679A86" w:rsidR="002F6AC3" w:rsidRPr="00765305" w:rsidRDefault="002F6AC3" w:rsidP="002F6AC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You </w:t>
            </w:r>
            <w:r w:rsidR="008B68C8"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>or your partner</w:t>
            </w:r>
            <w:r w:rsidR="00113CCD"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>(</w:t>
            </w:r>
            <w:r w:rsidR="008B68C8"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>s</w:t>
            </w:r>
            <w:r w:rsidR="00113CCD"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>)</w:t>
            </w:r>
            <w:r w:rsidR="008B68C8"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>have a strong track-record working to engage and deliver to your target beneficiary group.</w:t>
            </w:r>
          </w:p>
          <w:p w14:paraId="146B1FE8" w14:textId="4D37A6B5" w:rsidR="002F6AC3" w:rsidRPr="00765305" w:rsidRDefault="002F6AC3" w:rsidP="002F6AC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>Good, local</w:t>
            </w:r>
            <w:r w:rsidRPr="00765305">
              <w:rPr>
                <w:rFonts w:ascii="Open Sans" w:hAnsi="Open Sans" w:cs="Open Sans"/>
                <w:b/>
                <w:bCs/>
                <w:iCs/>
                <w:sz w:val="24"/>
                <w:szCs w:val="24"/>
              </w:rPr>
              <w:t xml:space="preserve"> knowledge and understanding of local people in your target groups and</w:t>
            </w:r>
            <w:r w:rsidR="008B68C8" w:rsidRPr="00765305">
              <w:rPr>
                <w:rFonts w:ascii="Open Sans" w:hAnsi="Open Sans" w:cs="Open Sans"/>
                <w:b/>
                <w:bCs/>
                <w:iCs/>
                <w:sz w:val="24"/>
                <w:szCs w:val="24"/>
              </w:rPr>
              <w:t xml:space="preserve"> the strengths and weaknesses of your local area’s current volunteer offer.</w:t>
            </w:r>
          </w:p>
          <w:p w14:paraId="6B035D18" w14:textId="1435BE11" w:rsidR="00EA0631" w:rsidRPr="00765305" w:rsidRDefault="00EA0631" w:rsidP="002F6AC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>Your pro</w:t>
            </w:r>
            <w:r w:rsidR="00113CCD"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>posal is either submitted by, or has the support of, the local authority, local enterprise partnership, and/or local volunteer infrastructure organisation.</w:t>
            </w:r>
          </w:p>
          <w:p w14:paraId="3CA13DC8" w14:textId="77777777" w:rsidR="004B7214" w:rsidRPr="00765305" w:rsidRDefault="002F6AC3" w:rsidP="004B7214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 xml:space="preserve">You have robust processes in place for the safeguarding of young people and vulnerable adults. </w:t>
            </w:r>
          </w:p>
          <w:p w14:paraId="652ABD3A" w14:textId="4EDF1008" w:rsidR="002F6AC3" w:rsidRPr="00765305" w:rsidRDefault="002F6AC3" w:rsidP="004B7214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>You have a high calibre team in place to work on this project and/or robust recruitment processes to secure new high calibre staff and sufficient senior-level oversight</w:t>
            </w:r>
          </w:p>
          <w:p w14:paraId="497D2EB4" w14:textId="390D9CA4" w:rsidR="004B6DE7" w:rsidRPr="00113CCD" w:rsidRDefault="004B6DE7" w:rsidP="00113CCD">
            <w:pPr>
              <w:rPr>
                <w:rFonts w:ascii="Open Sans" w:hAnsi="Open Sans" w:cs="Open Sans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E45945" w14:textId="007D93E1" w:rsidR="002F6AC3" w:rsidRPr="003F6070" w:rsidRDefault="002F6AC3" w:rsidP="00F12B5A">
            <w:pPr>
              <w:rPr>
                <w:rFonts w:ascii="Open Sans" w:hAnsi="Open Sans" w:cs="Open Sans"/>
                <w:iCs/>
                <w:sz w:val="24"/>
                <w:szCs w:val="24"/>
              </w:rPr>
            </w:pPr>
          </w:p>
          <w:p w14:paraId="1A41ABAC" w14:textId="1FE5B706" w:rsidR="002F6AC3" w:rsidRPr="003F6070" w:rsidRDefault="002F6AC3" w:rsidP="00F12B5A">
            <w:pPr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3F6070">
              <w:rPr>
                <w:rFonts w:ascii="Open Sans" w:hAnsi="Open Sans" w:cs="Open Sans"/>
                <w:iCs/>
                <w:sz w:val="24"/>
                <w:szCs w:val="24"/>
              </w:rPr>
              <w:t xml:space="preserve"> </w:t>
            </w:r>
            <w:r w:rsidR="00605032">
              <w:rPr>
                <w:rFonts w:ascii="Open Sans" w:hAnsi="Open Sans" w:cs="Open Sans"/>
                <w:iCs/>
                <w:sz w:val="24"/>
                <w:szCs w:val="24"/>
              </w:rPr>
              <w:t>3</w:t>
            </w:r>
            <w:r w:rsidR="009F53FA">
              <w:rPr>
                <w:rFonts w:ascii="Open Sans" w:hAnsi="Open Sans" w:cs="Open Sans"/>
                <w:iCs/>
                <w:sz w:val="24"/>
                <w:szCs w:val="24"/>
              </w:rPr>
              <w:t xml:space="preserve">, </w:t>
            </w:r>
            <w:r w:rsidR="00605032">
              <w:rPr>
                <w:rFonts w:ascii="Open Sans" w:hAnsi="Open Sans" w:cs="Open Sans"/>
                <w:iCs/>
                <w:sz w:val="24"/>
                <w:szCs w:val="24"/>
              </w:rPr>
              <w:t>5</w:t>
            </w:r>
          </w:p>
        </w:tc>
      </w:tr>
      <w:tr w:rsidR="002F6AC3" w:rsidRPr="003F6070" w14:paraId="72FA3C90" w14:textId="77777777" w:rsidTr="00657F65">
        <w:trPr>
          <w:trHeight w:val="1838"/>
        </w:trPr>
        <w:tc>
          <w:tcPr>
            <w:tcW w:w="1842" w:type="dxa"/>
          </w:tcPr>
          <w:p w14:paraId="5DDE50CB" w14:textId="77777777" w:rsidR="002F6AC3" w:rsidRPr="003F6070" w:rsidRDefault="002F6AC3" w:rsidP="00F12B5A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F6070"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 xml:space="preserve">Equality of opportunity </w:t>
            </w:r>
          </w:p>
        </w:tc>
        <w:tc>
          <w:tcPr>
            <w:tcW w:w="10486" w:type="dxa"/>
          </w:tcPr>
          <w:p w14:paraId="34CE6938" w14:textId="279E1618" w:rsidR="002F6AC3" w:rsidRPr="003F6070" w:rsidRDefault="002F6AC3" w:rsidP="00F12B5A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3F6070">
              <w:rPr>
                <w:rFonts w:ascii="Open Sans" w:hAnsi="Open Sans" w:cs="Open Sans"/>
                <w:i/>
                <w:sz w:val="24"/>
                <w:szCs w:val="24"/>
              </w:rPr>
              <w:t xml:space="preserve">This competency is about your understanding of your target beneficiaries, and how you will ensure that groups with additional barriers to participation will have access to your project. </w:t>
            </w:r>
          </w:p>
          <w:p w14:paraId="45FFDD00" w14:textId="69365A12" w:rsidR="002F6AC3" w:rsidRPr="00765305" w:rsidRDefault="002F6AC3" w:rsidP="002F6AC3">
            <w:pPr>
              <w:pStyle w:val="ListParagraph"/>
              <w:numPr>
                <w:ilvl w:val="0"/>
                <w:numId w:val="38"/>
              </w:num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>You can clearly identify who you would like to reach with this project and why they will benefit</w:t>
            </w:r>
            <w:r w:rsidR="00D61B33"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>.</w:t>
            </w:r>
            <w:r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</w:p>
          <w:p w14:paraId="03CE2CBC" w14:textId="59EF9CF5" w:rsidR="002F6AC3" w:rsidRPr="00765305" w:rsidRDefault="002F6AC3" w:rsidP="002F6AC3">
            <w:pPr>
              <w:pStyle w:val="ListParagraph"/>
              <w:numPr>
                <w:ilvl w:val="0"/>
                <w:numId w:val="38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 xml:space="preserve">You explicitly identify how you will </w:t>
            </w:r>
            <w:r w:rsidR="00EA0631" w:rsidRPr="00765305">
              <w:rPr>
                <w:rFonts w:ascii="Open Sans" w:hAnsi="Open Sans" w:cs="Open Sans"/>
                <w:sz w:val="24"/>
                <w:szCs w:val="24"/>
              </w:rPr>
              <w:t xml:space="preserve">use access funding to </w:t>
            </w:r>
            <w:r w:rsidRPr="00765305">
              <w:rPr>
                <w:rFonts w:ascii="Open Sans" w:hAnsi="Open Sans" w:cs="Open Sans"/>
                <w:sz w:val="24"/>
                <w:szCs w:val="24"/>
              </w:rPr>
              <w:t xml:space="preserve">ensure disabled and non-disabled people will participate as equals at all levels of your project and how you will reduce barriers to participation </w:t>
            </w:r>
          </w:p>
        </w:tc>
        <w:tc>
          <w:tcPr>
            <w:tcW w:w="1701" w:type="dxa"/>
          </w:tcPr>
          <w:p w14:paraId="101E3C41" w14:textId="234C5FCA" w:rsidR="002F6AC3" w:rsidRPr="003F6070" w:rsidRDefault="00605032" w:rsidP="00F12B5A">
            <w:pPr>
              <w:rPr>
                <w:rFonts w:ascii="Open Sans" w:hAnsi="Open Sans" w:cs="Open Sans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sz w:val="24"/>
                <w:szCs w:val="24"/>
              </w:rPr>
              <w:t>6</w:t>
            </w:r>
          </w:p>
        </w:tc>
      </w:tr>
      <w:tr w:rsidR="002F6AC3" w:rsidRPr="003F6070" w14:paraId="21E9BF36" w14:textId="77777777" w:rsidTr="00657F65">
        <w:trPr>
          <w:trHeight w:val="1838"/>
        </w:trPr>
        <w:tc>
          <w:tcPr>
            <w:tcW w:w="1842" w:type="dxa"/>
          </w:tcPr>
          <w:p w14:paraId="04F24DF0" w14:textId="77777777" w:rsidR="002F6AC3" w:rsidRPr="003F6070" w:rsidRDefault="002F6AC3" w:rsidP="00F12B5A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F607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Serious about impact </w:t>
            </w:r>
          </w:p>
        </w:tc>
        <w:tc>
          <w:tcPr>
            <w:tcW w:w="10486" w:type="dxa"/>
          </w:tcPr>
          <w:p w14:paraId="5EA499C5" w14:textId="6361897C" w:rsidR="002F6AC3" w:rsidRDefault="002F6AC3" w:rsidP="00F12B5A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3F6070">
              <w:rPr>
                <w:rFonts w:ascii="Open Sans" w:hAnsi="Open Sans" w:cs="Open Sans"/>
                <w:i/>
                <w:sz w:val="24"/>
                <w:szCs w:val="24"/>
              </w:rPr>
              <w:t xml:space="preserve">This competency is about your evaluation experience and plans. You should demonstrate: </w:t>
            </w:r>
          </w:p>
          <w:p w14:paraId="2FE44FFC" w14:textId="12E291FE" w:rsidR="00795DCC" w:rsidRPr="00765305" w:rsidRDefault="00795DCC" w:rsidP="00795DCC">
            <w:pPr>
              <w:pStyle w:val="ListParagraph"/>
              <w:numPr>
                <w:ilvl w:val="0"/>
                <w:numId w:val="50"/>
              </w:numPr>
              <w:rPr>
                <w:rFonts w:ascii="Open Sans" w:hAnsi="Open Sans" w:cs="Open Sans"/>
                <w:b/>
                <w:bCs/>
                <w:i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b/>
                <w:bCs/>
                <w:iCs/>
                <w:sz w:val="24"/>
                <w:szCs w:val="24"/>
              </w:rPr>
              <w:t xml:space="preserve">Understanding of outcomes measurement, with a clear idea of how your planned activities link to the outcomes you wish to achieve. </w:t>
            </w:r>
          </w:p>
          <w:p w14:paraId="4374F5C8" w14:textId="77777777" w:rsidR="002F6AC3" w:rsidRPr="00765305" w:rsidRDefault="002F6AC3" w:rsidP="002F6AC3">
            <w:pPr>
              <w:pStyle w:val="ListParagraph"/>
              <w:numPr>
                <w:ilvl w:val="0"/>
                <w:numId w:val="39"/>
              </w:numPr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iCs/>
                <w:sz w:val="24"/>
                <w:szCs w:val="24"/>
              </w:rPr>
              <w:t xml:space="preserve">Solid, convincing and specific commitment to working towards and measuring social outcomes across multi-year projects </w:t>
            </w:r>
          </w:p>
          <w:p w14:paraId="7905E33A" w14:textId="77777777" w:rsidR="002F6AC3" w:rsidRPr="00765305" w:rsidRDefault="002F6AC3" w:rsidP="002F6AC3">
            <w:pPr>
              <w:pStyle w:val="ListParagraph"/>
              <w:numPr>
                <w:ilvl w:val="0"/>
                <w:numId w:val="39"/>
              </w:numPr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iCs/>
                <w:sz w:val="24"/>
                <w:szCs w:val="24"/>
              </w:rPr>
              <w:t xml:space="preserve">Enthusiasm and curiosity for learning what works, what doesn’t and how you can improve  </w:t>
            </w:r>
          </w:p>
          <w:p w14:paraId="71EB25A6" w14:textId="77777777" w:rsidR="002F6AC3" w:rsidRPr="00765305" w:rsidRDefault="002F6AC3" w:rsidP="002F6AC3">
            <w:pPr>
              <w:pStyle w:val="ListParagraph"/>
              <w:numPr>
                <w:ilvl w:val="0"/>
                <w:numId w:val="39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>A detailed plan outlining your core outcomes and ways to measure and demonstrate whether you are achieving this</w:t>
            </w:r>
          </w:p>
          <w:p w14:paraId="65103BA0" w14:textId="77777777" w:rsidR="002F6AC3" w:rsidRPr="00765305" w:rsidRDefault="002F6AC3" w:rsidP="002F6AC3">
            <w:pPr>
              <w:pStyle w:val="ListParagraph"/>
              <w:numPr>
                <w:ilvl w:val="0"/>
                <w:numId w:val="39"/>
              </w:numPr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iCs/>
                <w:sz w:val="24"/>
                <w:szCs w:val="24"/>
              </w:rPr>
              <w:t xml:space="preserve">A comprehensive approach to baselining </w:t>
            </w:r>
          </w:p>
          <w:p w14:paraId="3ACC5FBD" w14:textId="77777777" w:rsidR="002F6AC3" w:rsidRPr="00765305" w:rsidRDefault="002F6AC3" w:rsidP="002F6AC3">
            <w:pPr>
              <w:pStyle w:val="ListParagraph"/>
              <w:numPr>
                <w:ilvl w:val="0"/>
                <w:numId w:val="39"/>
              </w:numPr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iCs/>
                <w:sz w:val="24"/>
                <w:szCs w:val="24"/>
              </w:rPr>
              <w:t>Commitment to working within the Spirit M&amp;E guidelines, including understanding changes in wellbeing by using the ONS Subjective Wellbeing questions.</w:t>
            </w:r>
          </w:p>
          <w:p w14:paraId="4D819DBE" w14:textId="77777777" w:rsidR="002F6AC3" w:rsidRPr="003F6070" w:rsidRDefault="002F6AC3" w:rsidP="002F6AC3">
            <w:pPr>
              <w:pStyle w:val="ListParagraph"/>
              <w:numPr>
                <w:ilvl w:val="0"/>
                <w:numId w:val="39"/>
              </w:num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iCs/>
                <w:sz w:val="24"/>
                <w:szCs w:val="24"/>
              </w:rPr>
              <w:t xml:space="preserve">A commitment to sharing your learning with others (e.g. staff, evaluation partners, grantees and others in your sector) </w:t>
            </w:r>
          </w:p>
        </w:tc>
        <w:tc>
          <w:tcPr>
            <w:tcW w:w="1701" w:type="dxa"/>
          </w:tcPr>
          <w:p w14:paraId="7DFF9DEE" w14:textId="77777777" w:rsidR="002F6AC3" w:rsidRDefault="00795DCC" w:rsidP="00795DCC">
            <w:pPr>
              <w:rPr>
                <w:rFonts w:ascii="Open Sans" w:hAnsi="Open Sans" w:cs="Open Sans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sz w:val="24"/>
                <w:szCs w:val="24"/>
              </w:rPr>
              <w:t>7</w:t>
            </w:r>
          </w:p>
          <w:p w14:paraId="43AB690C" w14:textId="5B20CE5D" w:rsidR="00657F65" w:rsidRPr="003F6070" w:rsidRDefault="00657F65" w:rsidP="00795DCC">
            <w:pPr>
              <w:rPr>
                <w:rFonts w:ascii="Open Sans" w:hAnsi="Open Sans" w:cs="Open Sans"/>
                <w:iCs/>
                <w:sz w:val="24"/>
                <w:szCs w:val="24"/>
              </w:rPr>
            </w:pPr>
          </w:p>
        </w:tc>
      </w:tr>
      <w:tr w:rsidR="00657F65" w:rsidRPr="003F6070" w14:paraId="3BA50081" w14:textId="77777777" w:rsidTr="00657F65">
        <w:trPr>
          <w:trHeight w:val="1838"/>
        </w:trPr>
        <w:tc>
          <w:tcPr>
            <w:tcW w:w="1842" w:type="dxa"/>
          </w:tcPr>
          <w:p w14:paraId="7F5F9FE9" w14:textId="5B9E979A" w:rsidR="00657F65" w:rsidRPr="003F6070" w:rsidRDefault="00657F65" w:rsidP="00657F6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Events as a catalyst</w:t>
            </w:r>
          </w:p>
        </w:tc>
        <w:tc>
          <w:tcPr>
            <w:tcW w:w="10486" w:type="dxa"/>
          </w:tcPr>
          <w:p w14:paraId="7A099CD4" w14:textId="77777777" w:rsidR="00657F65" w:rsidRPr="00765305" w:rsidRDefault="00657F65" w:rsidP="00657F65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b/>
                <w:bCs/>
                <w:sz w:val="24"/>
                <w:szCs w:val="24"/>
              </w:rPr>
              <w:t>It is clear how volunteering will play, or would have played, a vital role in your locality’s 2025 UK City of Culture plans.</w:t>
            </w:r>
          </w:p>
          <w:p w14:paraId="590C2560" w14:textId="77777777" w:rsidR="00657F65" w:rsidRPr="00765305" w:rsidRDefault="00657F65" w:rsidP="00657F65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b/>
                <w:bCs/>
                <w:iCs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b/>
                <w:bCs/>
                <w:iCs/>
                <w:sz w:val="24"/>
                <w:szCs w:val="24"/>
              </w:rPr>
              <w:t xml:space="preserve">You are reflective about the role (both positive and negative) that events can play in achieving your plans. </w:t>
            </w:r>
          </w:p>
          <w:p w14:paraId="1286B93D" w14:textId="49BFAAE6" w:rsidR="00657F65" w:rsidRPr="00657F65" w:rsidRDefault="00657F65" w:rsidP="00657F65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>You have considered and can outline how this project will be sustained beyond the life of this funding, and how it may become an embedded local offer in future.</w:t>
            </w:r>
          </w:p>
        </w:tc>
        <w:tc>
          <w:tcPr>
            <w:tcW w:w="1701" w:type="dxa"/>
          </w:tcPr>
          <w:p w14:paraId="557D1BEC" w14:textId="469FC6B8" w:rsidR="00657F65" w:rsidRDefault="00657F65" w:rsidP="00657F65">
            <w:pPr>
              <w:rPr>
                <w:rFonts w:ascii="Open Sans" w:hAnsi="Open Sans" w:cs="Open Sans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sz w:val="24"/>
                <w:szCs w:val="24"/>
              </w:rPr>
              <w:t>8</w:t>
            </w:r>
            <w:r w:rsidR="00281958">
              <w:rPr>
                <w:rFonts w:ascii="Open Sans" w:hAnsi="Open Sans" w:cs="Open Sans"/>
                <w:iCs/>
                <w:sz w:val="24"/>
                <w:szCs w:val="24"/>
              </w:rPr>
              <w:t>, 9</w:t>
            </w:r>
          </w:p>
        </w:tc>
      </w:tr>
      <w:tr w:rsidR="002F6AC3" w:rsidRPr="003F6070" w14:paraId="10CCEBC9" w14:textId="77777777" w:rsidTr="00657F65">
        <w:trPr>
          <w:trHeight w:val="1838"/>
        </w:trPr>
        <w:tc>
          <w:tcPr>
            <w:tcW w:w="1842" w:type="dxa"/>
          </w:tcPr>
          <w:p w14:paraId="1F5949E5" w14:textId="4AB01052" w:rsidR="002F6AC3" w:rsidRPr="003F6070" w:rsidRDefault="004B6DE7" w:rsidP="00F12B5A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>Due diligence</w:t>
            </w:r>
          </w:p>
        </w:tc>
        <w:tc>
          <w:tcPr>
            <w:tcW w:w="10486" w:type="dxa"/>
          </w:tcPr>
          <w:p w14:paraId="3F749069" w14:textId="77777777" w:rsidR="002F6AC3" w:rsidRPr="003F6070" w:rsidRDefault="002F6AC3" w:rsidP="00F12B5A">
            <w:pPr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3F6070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This competency is about the financial health of your organisation. You will need to demonstrate this through your audited accounts. </w:t>
            </w:r>
          </w:p>
          <w:p w14:paraId="75D4EB27" w14:textId="77777777" w:rsidR="002F6AC3" w:rsidRPr="00765305" w:rsidRDefault="002F6AC3" w:rsidP="002F6AC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>Financial solvency and budgetary responsibility shown through your most recent set of audited accounts (or equivalent) and a recent set of management accounts</w:t>
            </w:r>
          </w:p>
          <w:p w14:paraId="044E1D4D" w14:textId="77777777" w:rsidR="002F6AC3" w:rsidRPr="00765305" w:rsidRDefault="002F6AC3" w:rsidP="002F6AC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 xml:space="preserve">Robust risk management processes and procedures, including if appropriate, when distributing funds to other partnerships </w:t>
            </w:r>
          </w:p>
          <w:p w14:paraId="33C96CAD" w14:textId="77777777" w:rsidR="002F6AC3" w:rsidRPr="00765305" w:rsidRDefault="002F6AC3" w:rsidP="002F6AC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>Commitment to value for money</w:t>
            </w:r>
          </w:p>
          <w:p w14:paraId="43C6B644" w14:textId="43492C54" w:rsidR="004B6DE7" w:rsidRPr="003F6070" w:rsidRDefault="004B6DE7" w:rsidP="002F6AC3">
            <w:pPr>
              <w:pStyle w:val="ListParagraph"/>
              <w:numPr>
                <w:ilvl w:val="0"/>
                <w:numId w:val="37"/>
              </w:num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765305">
              <w:rPr>
                <w:rFonts w:ascii="Open Sans" w:hAnsi="Open Sans" w:cs="Open Sans"/>
                <w:sz w:val="24"/>
                <w:szCs w:val="24"/>
              </w:rPr>
              <w:t xml:space="preserve">Partnerships </w:t>
            </w:r>
            <w:r w:rsidR="00D61B33" w:rsidRPr="00765305">
              <w:rPr>
                <w:rFonts w:ascii="Open Sans" w:hAnsi="Open Sans" w:cs="Open Sans"/>
                <w:sz w:val="24"/>
                <w:szCs w:val="24"/>
              </w:rPr>
              <w:t>are</w:t>
            </w:r>
            <w:r w:rsidRPr="00765305">
              <w:rPr>
                <w:rFonts w:ascii="Open Sans" w:hAnsi="Open Sans" w:cs="Open Sans"/>
                <w:sz w:val="24"/>
                <w:szCs w:val="24"/>
              </w:rPr>
              <w:t xml:space="preserve"> supported by a formal agreement or MoU</w:t>
            </w:r>
          </w:p>
        </w:tc>
        <w:tc>
          <w:tcPr>
            <w:tcW w:w="1701" w:type="dxa"/>
          </w:tcPr>
          <w:p w14:paraId="5C7F69FD" w14:textId="77777777" w:rsidR="00260EAF" w:rsidRDefault="0084556E" w:rsidP="00F12B5A">
            <w:pPr>
              <w:rPr>
                <w:rFonts w:ascii="Open Sans" w:hAnsi="Open Sans" w:cs="Open Sans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iCs/>
                <w:sz w:val="24"/>
                <w:szCs w:val="24"/>
              </w:rPr>
              <w:t xml:space="preserve">(Stage </w:t>
            </w:r>
            <w:r w:rsidR="00A80EC3">
              <w:rPr>
                <w:rFonts w:ascii="Open Sans" w:hAnsi="Open Sans" w:cs="Open Sans"/>
                <w:iCs/>
                <w:sz w:val="24"/>
                <w:szCs w:val="24"/>
              </w:rPr>
              <w:t xml:space="preserve">2) </w:t>
            </w:r>
          </w:p>
          <w:p w14:paraId="0FF7DE72" w14:textId="77777777" w:rsidR="00260EAF" w:rsidRDefault="00260EAF" w:rsidP="00F12B5A">
            <w:pPr>
              <w:rPr>
                <w:rFonts w:ascii="Open Sans" w:hAnsi="Open Sans" w:cs="Open Sans"/>
                <w:iCs/>
              </w:rPr>
            </w:pPr>
          </w:p>
          <w:p w14:paraId="394B1762" w14:textId="0075D83B" w:rsidR="002F6AC3" w:rsidRPr="003F6070" w:rsidRDefault="00A80EC3" w:rsidP="00F12B5A">
            <w:pPr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260EAF">
              <w:rPr>
                <w:rFonts w:ascii="Open Sans" w:hAnsi="Open Sans" w:cs="Open Sans"/>
                <w:iCs/>
              </w:rPr>
              <w:t xml:space="preserve">Note that </w:t>
            </w:r>
            <w:r w:rsidR="004B6DE7" w:rsidRPr="00260EAF">
              <w:rPr>
                <w:rFonts w:ascii="Open Sans" w:hAnsi="Open Sans" w:cs="Open Sans"/>
                <w:iCs/>
              </w:rPr>
              <w:t xml:space="preserve">assessors will conduct </w:t>
            </w:r>
            <w:r w:rsidR="00990C06" w:rsidRPr="00260EAF">
              <w:rPr>
                <w:rFonts w:ascii="Open Sans" w:hAnsi="Open Sans" w:cs="Open Sans"/>
                <w:iCs/>
              </w:rPr>
              <w:t>informal</w:t>
            </w:r>
            <w:r w:rsidR="004B6DE7" w:rsidRPr="00260EAF">
              <w:rPr>
                <w:rFonts w:ascii="Open Sans" w:hAnsi="Open Sans" w:cs="Open Sans"/>
                <w:iCs/>
              </w:rPr>
              <w:t xml:space="preserve"> checks at stage 1</w:t>
            </w:r>
            <w:r w:rsidR="00C32470" w:rsidRPr="00260EAF">
              <w:rPr>
                <w:rFonts w:ascii="Open Sans" w:hAnsi="Open Sans" w:cs="Open Sans"/>
                <w:iCs/>
              </w:rPr>
              <w:t xml:space="preserve"> using </w:t>
            </w:r>
            <w:r w:rsidR="00990C06" w:rsidRPr="00260EAF">
              <w:rPr>
                <w:rFonts w:ascii="Open Sans" w:hAnsi="Open Sans" w:cs="Open Sans"/>
                <w:iCs/>
              </w:rPr>
              <w:t>evidence in public domain</w:t>
            </w:r>
            <w:r w:rsidR="00560A1D">
              <w:rPr>
                <w:rFonts w:ascii="Open Sans" w:hAnsi="Open Sans" w:cs="Open Sans"/>
                <w:iCs/>
              </w:rPr>
              <w:t>*</w:t>
            </w:r>
          </w:p>
        </w:tc>
      </w:tr>
      <w:bookmarkEnd w:id="0"/>
    </w:tbl>
    <w:p w14:paraId="612B9D11" w14:textId="288B927E" w:rsidR="002F6AC3" w:rsidRDefault="002F6AC3" w:rsidP="00CB50B0">
      <w:pPr>
        <w:rPr>
          <w:rFonts w:ascii="Open Sans" w:hAnsi="Open Sans" w:cs="Open Sans"/>
        </w:rPr>
      </w:pPr>
    </w:p>
    <w:p w14:paraId="0D7FAE51" w14:textId="764F0050" w:rsidR="00CB50B0" w:rsidRDefault="00CB50B0" w:rsidP="00CB50B0">
      <w:pPr>
        <w:rPr>
          <w:rFonts w:ascii="Open Sans" w:hAnsi="Open Sans" w:cs="Open Sans"/>
        </w:rPr>
      </w:pPr>
    </w:p>
    <w:p w14:paraId="4FCBE151" w14:textId="3A0BD5B8" w:rsidR="00CB50B0" w:rsidRPr="00CB50B0" w:rsidRDefault="00CB50B0" w:rsidP="00CB50B0">
      <w:pPr>
        <w:rPr>
          <w:rFonts w:ascii="Open Sans" w:hAnsi="Open Sans" w:cs="Open Sans"/>
        </w:rPr>
      </w:pPr>
      <w:r w:rsidRPr="00CB50B0">
        <w:rPr>
          <w:rFonts w:ascii="Open Sans" w:hAnsi="Open Sans" w:cs="Open Sans"/>
        </w:rPr>
        <w:t>*</w:t>
      </w:r>
      <w:r>
        <w:rPr>
          <w:rFonts w:ascii="Open Sans" w:hAnsi="Open Sans" w:cs="Open Sans"/>
        </w:rPr>
        <w:t xml:space="preserve"> If at stage 1 assessors encounter any due diligence information that they would consider to be a risk, they will be in touch with you to discuss how this risk may be mitigated, and whether it will ultimately influence the assessors’ decision to invite you to stage 2. </w:t>
      </w:r>
    </w:p>
    <w:sectPr w:rsidR="00CB50B0" w:rsidRPr="00CB50B0" w:rsidSect="002F6AC3">
      <w:footerReference w:type="default" r:id="rId10"/>
      <w:pgSz w:w="16838" w:h="11906" w:orient="landscape"/>
      <w:pgMar w:top="1440" w:right="152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00E77" w14:textId="77777777" w:rsidR="00400900" w:rsidRDefault="00400900" w:rsidP="00924713">
      <w:pPr>
        <w:spacing w:after="0" w:line="240" w:lineRule="auto"/>
      </w:pPr>
      <w:r>
        <w:separator/>
      </w:r>
    </w:p>
  </w:endnote>
  <w:endnote w:type="continuationSeparator" w:id="0">
    <w:p w14:paraId="1FA707F4" w14:textId="77777777" w:rsidR="00400900" w:rsidRDefault="00400900" w:rsidP="0092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1F725" w14:textId="2130CCFE" w:rsidR="002B1B81" w:rsidRPr="002B1B81" w:rsidRDefault="002B1B81">
    <w:pPr>
      <w:pStyle w:val="Footer"/>
      <w:rPr>
        <w:rFonts w:ascii="Open Sans" w:hAnsi="Open Sans" w:cs="Open Sans"/>
      </w:rPr>
    </w:pPr>
    <w:r>
      <w:rPr>
        <w:rFonts w:ascii="Open Sans" w:hAnsi="Open Sans" w:cs="Open Sans"/>
      </w:rPr>
      <w:t xml:space="preserve">Page </w:t>
    </w:r>
    <w:r w:rsidRPr="002B1B81">
      <w:rPr>
        <w:rFonts w:ascii="Open Sans" w:hAnsi="Open Sans" w:cs="Open Sans"/>
      </w:rPr>
      <w:fldChar w:fldCharType="begin"/>
    </w:r>
    <w:r w:rsidRPr="002B1B81">
      <w:rPr>
        <w:rFonts w:ascii="Open Sans" w:hAnsi="Open Sans" w:cs="Open Sans"/>
      </w:rPr>
      <w:instrText xml:space="preserve"> PAGE   \* MERGEFORMAT </w:instrText>
    </w:r>
    <w:r w:rsidRPr="002B1B81">
      <w:rPr>
        <w:rFonts w:ascii="Open Sans" w:hAnsi="Open Sans" w:cs="Open Sans"/>
      </w:rPr>
      <w:fldChar w:fldCharType="separate"/>
    </w:r>
    <w:r w:rsidRPr="002B1B81">
      <w:rPr>
        <w:rFonts w:ascii="Open Sans" w:hAnsi="Open Sans" w:cs="Open Sans"/>
        <w:noProof/>
      </w:rPr>
      <w:t>1</w:t>
    </w:r>
    <w:r w:rsidRPr="002B1B81">
      <w:rPr>
        <w:rFonts w:ascii="Open Sans" w:hAnsi="Open Sans" w:cs="Open San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E3041" w14:textId="77777777" w:rsidR="00400900" w:rsidRDefault="00400900" w:rsidP="00924713">
      <w:pPr>
        <w:spacing w:after="0" w:line="240" w:lineRule="auto"/>
      </w:pPr>
      <w:r>
        <w:separator/>
      </w:r>
    </w:p>
  </w:footnote>
  <w:footnote w:type="continuationSeparator" w:id="0">
    <w:p w14:paraId="0C908D28" w14:textId="77777777" w:rsidR="00400900" w:rsidRDefault="00400900" w:rsidP="0092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3.5pt;height:13.5pt" o:bullet="t">
        <v:imagedata r:id="rId1" o:title="Baby S"/>
      </v:shape>
    </w:pict>
  </w:numPicBullet>
  <w:numPicBullet w:numPicBulletId="1">
    <w:pict>
      <v:shape id="_x0000_i1117" type="#_x0000_t75" style="width:53.25pt;height:53.25pt" o:bullet="t">
        <v:imagedata r:id="rId2" o:title="favi"/>
      </v:shape>
    </w:pict>
  </w:numPicBullet>
  <w:numPicBullet w:numPicBulletId="2">
    <w:pict>
      <v:shape id="_x0000_i1118" type="#_x0000_t75" style="width:255pt;height:255pt" o:bullet="t">
        <v:imagedata r:id="rId3" o:title="clip_image001"/>
      </v:shape>
    </w:pict>
  </w:numPicBullet>
  <w:abstractNum w:abstractNumId="0" w15:restartNumberingAfterBreak="0">
    <w:nsid w:val="010B3A82"/>
    <w:multiLevelType w:val="hybridMultilevel"/>
    <w:tmpl w:val="B4B8AC20"/>
    <w:lvl w:ilvl="0" w:tplc="AFE224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65B0"/>
    <w:multiLevelType w:val="hybridMultilevel"/>
    <w:tmpl w:val="978E8C78"/>
    <w:lvl w:ilvl="0" w:tplc="6DD2A8A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47381"/>
    <w:multiLevelType w:val="hybridMultilevel"/>
    <w:tmpl w:val="4608ED8A"/>
    <w:lvl w:ilvl="0" w:tplc="E458BC72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0D31"/>
    <w:multiLevelType w:val="hybridMultilevel"/>
    <w:tmpl w:val="9A16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96"/>
    <w:multiLevelType w:val="hybridMultilevel"/>
    <w:tmpl w:val="3A868E7E"/>
    <w:lvl w:ilvl="0" w:tplc="780E133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379D"/>
    <w:multiLevelType w:val="hybridMultilevel"/>
    <w:tmpl w:val="421A36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A24A4"/>
    <w:multiLevelType w:val="hybridMultilevel"/>
    <w:tmpl w:val="999EEBDC"/>
    <w:lvl w:ilvl="0" w:tplc="89EA7C8C">
      <w:start w:val="500"/>
      <w:numFmt w:val="decimal"/>
      <w:lvlText w:val="(%1"/>
      <w:lvlJc w:val="left"/>
      <w:pPr>
        <w:ind w:left="790" w:hanging="43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50D74"/>
    <w:multiLevelType w:val="hybridMultilevel"/>
    <w:tmpl w:val="E7B0D39A"/>
    <w:lvl w:ilvl="0" w:tplc="71B4A8E4">
      <w:start w:val="7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9C9"/>
    <w:multiLevelType w:val="multilevel"/>
    <w:tmpl w:val="6166FB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DD2BBF"/>
    <w:multiLevelType w:val="hybridMultilevel"/>
    <w:tmpl w:val="D9F42976"/>
    <w:lvl w:ilvl="0" w:tplc="1674A19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8FDEAE2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E1236"/>
    <w:multiLevelType w:val="hybridMultilevel"/>
    <w:tmpl w:val="226A9826"/>
    <w:lvl w:ilvl="0" w:tplc="63788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1790B"/>
    <w:multiLevelType w:val="multilevel"/>
    <w:tmpl w:val="E41498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3F4ADB"/>
    <w:multiLevelType w:val="multilevel"/>
    <w:tmpl w:val="D25A4A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5B60DB"/>
    <w:multiLevelType w:val="hybridMultilevel"/>
    <w:tmpl w:val="118214CE"/>
    <w:lvl w:ilvl="0" w:tplc="E458BC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E7C2F"/>
    <w:multiLevelType w:val="hybridMultilevel"/>
    <w:tmpl w:val="CC6E4FAE"/>
    <w:lvl w:ilvl="0" w:tplc="E458BC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D2643"/>
    <w:multiLevelType w:val="hybridMultilevel"/>
    <w:tmpl w:val="19D8B168"/>
    <w:lvl w:ilvl="0" w:tplc="8710D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C73FB"/>
    <w:multiLevelType w:val="hybridMultilevel"/>
    <w:tmpl w:val="8F961360"/>
    <w:lvl w:ilvl="0" w:tplc="1674A19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8FDEAE2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F7637"/>
    <w:multiLevelType w:val="hybridMultilevel"/>
    <w:tmpl w:val="E3DE4496"/>
    <w:lvl w:ilvl="0" w:tplc="6DD2A8A8">
      <w:start w:val="1"/>
      <w:numFmt w:val="bullet"/>
      <w:lvlText w:val=""/>
      <w:lvlPicBulletId w:val="2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3D44E4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6A84C47E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7D4E688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AFEEB22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09CAC6D0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0C886E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5BA3BEE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7FC06554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4A2194F"/>
    <w:multiLevelType w:val="hybridMultilevel"/>
    <w:tmpl w:val="BAD869EA"/>
    <w:lvl w:ilvl="0" w:tplc="9AEAA11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5032E"/>
    <w:multiLevelType w:val="hybridMultilevel"/>
    <w:tmpl w:val="59B290FC"/>
    <w:lvl w:ilvl="0" w:tplc="6DD2A8A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B16DC3"/>
    <w:multiLevelType w:val="hybridMultilevel"/>
    <w:tmpl w:val="E64C745E"/>
    <w:lvl w:ilvl="0" w:tplc="1FA2E6B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E6C68"/>
    <w:multiLevelType w:val="hybridMultilevel"/>
    <w:tmpl w:val="8F961360"/>
    <w:lvl w:ilvl="0" w:tplc="1674A19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8FDEAE2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977DE"/>
    <w:multiLevelType w:val="multilevel"/>
    <w:tmpl w:val="84A40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CA253D"/>
    <w:multiLevelType w:val="hybridMultilevel"/>
    <w:tmpl w:val="A572A850"/>
    <w:lvl w:ilvl="0" w:tplc="E458BC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21214"/>
    <w:multiLevelType w:val="hybridMultilevel"/>
    <w:tmpl w:val="7B76F14A"/>
    <w:lvl w:ilvl="0" w:tplc="8790320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677C23"/>
    <w:multiLevelType w:val="hybridMultilevel"/>
    <w:tmpl w:val="EB1661F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D1E4A784">
      <w:start w:val="1"/>
      <w:numFmt w:val="decimal"/>
      <w:lvlText w:val="%4."/>
      <w:lvlJc w:val="left"/>
      <w:pPr>
        <w:ind w:left="2804" w:hanging="360"/>
      </w:pPr>
      <w:rPr>
        <w:sz w:val="28"/>
        <w:szCs w:val="28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0F5D8F"/>
    <w:multiLevelType w:val="multilevel"/>
    <w:tmpl w:val="F6A6DB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EF339C4"/>
    <w:multiLevelType w:val="hybridMultilevel"/>
    <w:tmpl w:val="BFAE1D8C"/>
    <w:lvl w:ilvl="0" w:tplc="0E8427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B0C71"/>
    <w:multiLevelType w:val="hybridMultilevel"/>
    <w:tmpl w:val="E56034E0"/>
    <w:lvl w:ilvl="0" w:tplc="57CA3BB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661B9"/>
    <w:multiLevelType w:val="multilevel"/>
    <w:tmpl w:val="88E42D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4F825A4"/>
    <w:multiLevelType w:val="hybridMultilevel"/>
    <w:tmpl w:val="D98ED792"/>
    <w:lvl w:ilvl="0" w:tplc="6926447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CF49BC"/>
    <w:multiLevelType w:val="multilevel"/>
    <w:tmpl w:val="FF945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F277E9"/>
    <w:multiLevelType w:val="multilevel"/>
    <w:tmpl w:val="CEC4E2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FA07AD6"/>
    <w:multiLevelType w:val="hybridMultilevel"/>
    <w:tmpl w:val="B5AAEBF2"/>
    <w:lvl w:ilvl="0" w:tplc="D44AB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479C7"/>
    <w:multiLevelType w:val="hybridMultilevel"/>
    <w:tmpl w:val="6D70F396"/>
    <w:lvl w:ilvl="0" w:tplc="6DD2A8A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8F21D7"/>
    <w:multiLevelType w:val="hybridMultilevel"/>
    <w:tmpl w:val="D16EF0C8"/>
    <w:lvl w:ilvl="0" w:tplc="E458BC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C202F"/>
    <w:multiLevelType w:val="hybridMultilevel"/>
    <w:tmpl w:val="CC8E23B0"/>
    <w:lvl w:ilvl="0" w:tplc="6DD2A8A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07741"/>
    <w:multiLevelType w:val="hybridMultilevel"/>
    <w:tmpl w:val="A37C7E58"/>
    <w:lvl w:ilvl="0" w:tplc="6D3043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F590C"/>
    <w:multiLevelType w:val="multilevel"/>
    <w:tmpl w:val="AF284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64DC18D1"/>
    <w:multiLevelType w:val="hybridMultilevel"/>
    <w:tmpl w:val="961A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71572"/>
    <w:multiLevelType w:val="hybridMultilevel"/>
    <w:tmpl w:val="4D6A4510"/>
    <w:lvl w:ilvl="0" w:tplc="780E133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72BD1"/>
    <w:multiLevelType w:val="multilevel"/>
    <w:tmpl w:val="7E2CE9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F02DBA"/>
    <w:multiLevelType w:val="hybridMultilevel"/>
    <w:tmpl w:val="D3FE42EC"/>
    <w:lvl w:ilvl="0" w:tplc="6DD2A8A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B74F9A"/>
    <w:multiLevelType w:val="hybridMultilevel"/>
    <w:tmpl w:val="230267D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740D6C51"/>
    <w:multiLevelType w:val="hybridMultilevel"/>
    <w:tmpl w:val="5A4CB29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795A46"/>
    <w:multiLevelType w:val="hybridMultilevel"/>
    <w:tmpl w:val="026425E4"/>
    <w:lvl w:ilvl="0" w:tplc="1592C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B071E"/>
    <w:multiLevelType w:val="hybridMultilevel"/>
    <w:tmpl w:val="88C6B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423CA"/>
    <w:multiLevelType w:val="hybridMultilevel"/>
    <w:tmpl w:val="E2EACB1E"/>
    <w:lvl w:ilvl="0" w:tplc="1D3AB81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128CB"/>
    <w:multiLevelType w:val="hybridMultilevel"/>
    <w:tmpl w:val="9C7E37DA"/>
    <w:lvl w:ilvl="0" w:tplc="20B04C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AB21DF"/>
    <w:multiLevelType w:val="hybridMultilevel"/>
    <w:tmpl w:val="5DCA9DF2"/>
    <w:lvl w:ilvl="0" w:tplc="F4700782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35"/>
  </w:num>
  <w:num w:numId="5">
    <w:abstractNumId w:val="23"/>
  </w:num>
  <w:num w:numId="6">
    <w:abstractNumId w:val="14"/>
  </w:num>
  <w:num w:numId="7">
    <w:abstractNumId w:val="9"/>
  </w:num>
  <w:num w:numId="8">
    <w:abstractNumId w:val="16"/>
  </w:num>
  <w:num w:numId="9">
    <w:abstractNumId w:val="20"/>
  </w:num>
  <w:num w:numId="10">
    <w:abstractNumId w:val="44"/>
  </w:num>
  <w:num w:numId="11">
    <w:abstractNumId w:val="21"/>
  </w:num>
  <w:num w:numId="12">
    <w:abstractNumId w:val="48"/>
  </w:num>
  <w:num w:numId="13">
    <w:abstractNumId w:val="46"/>
  </w:num>
  <w:num w:numId="14">
    <w:abstractNumId w:val="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</w:num>
  <w:num w:numId="17">
    <w:abstractNumId w:val="27"/>
  </w:num>
  <w:num w:numId="18">
    <w:abstractNumId w:val="37"/>
  </w:num>
  <w:num w:numId="19">
    <w:abstractNumId w:val="33"/>
  </w:num>
  <w:num w:numId="20">
    <w:abstractNumId w:val="40"/>
  </w:num>
  <w:num w:numId="21">
    <w:abstractNumId w:val="0"/>
  </w:num>
  <w:num w:numId="22">
    <w:abstractNumId w:val="4"/>
  </w:num>
  <w:num w:numId="23">
    <w:abstractNumId w:val="28"/>
  </w:num>
  <w:num w:numId="24">
    <w:abstractNumId w:val="36"/>
  </w:num>
  <w:num w:numId="25">
    <w:abstractNumId w:val="17"/>
  </w:num>
  <w:num w:numId="26">
    <w:abstractNumId w:val="29"/>
  </w:num>
  <w:num w:numId="27">
    <w:abstractNumId w:val="11"/>
  </w:num>
  <w:num w:numId="28">
    <w:abstractNumId w:val="6"/>
  </w:num>
  <w:num w:numId="29">
    <w:abstractNumId w:val="12"/>
  </w:num>
  <w:num w:numId="30">
    <w:abstractNumId w:val="41"/>
  </w:num>
  <w:num w:numId="31">
    <w:abstractNumId w:val="31"/>
  </w:num>
  <w:num w:numId="32">
    <w:abstractNumId w:val="47"/>
  </w:num>
  <w:num w:numId="33">
    <w:abstractNumId w:val="8"/>
  </w:num>
  <w:num w:numId="34">
    <w:abstractNumId w:val="22"/>
  </w:num>
  <w:num w:numId="35">
    <w:abstractNumId w:val="32"/>
  </w:num>
  <w:num w:numId="36">
    <w:abstractNumId w:val="26"/>
  </w:num>
  <w:num w:numId="37">
    <w:abstractNumId w:val="45"/>
  </w:num>
  <w:num w:numId="38">
    <w:abstractNumId w:val="43"/>
  </w:num>
  <w:num w:numId="39">
    <w:abstractNumId w:val="10"/>
  </w:num>
  <w:num w:numId="40">
    <w:abstractNumId w:val="38"/>
  </w:num>
  <w:num w:numId="41">
    <w:abstractNumId w:val="18"/>
  </w:num>
  <w:num w:numId="42">
    <w:abstractNumId w:val="15"/>
  </w:num>
  <w:num w:numId="43">
    <w:abstractNumId w:val="30"/>
  </w:num>
  <w:num w:numId="44">
    <w:abstractNumId w:val="34"/>
  </w:num>
  <w:num w:numId="45">
    <w:abstractNumId w:val="42"/>
  </w:num>
  <w:num w:numId="46">
    <w:abstractNumId w:val="1"/>
  </w:num>
  <w:num w:numId="47">
    <w:abstractNumId w:val="19"/>
  </w:num>
  <w:num w:numId="48">
    <w:abstractNumId w:val="24"/>
  </w:num>
  <w:num w:numId="49">
    <w:abstractNumId w:val="5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0B"/>
    <w:rsid w:val="00012099"/>
    <w:rsid w:val="00036210"/>
    <w:rsid w:val="00063BE1"/>
    <w:rsid w:val="00071D7D"/>
    <w:rsid w:val="000938A5"/>
    <w:rsid w:val="000A2810"/>
    <w:rsid w:val="000C1465"/>
    <w:rsid w:val="000C6EAB"/>
    <w:rsid w:val="001036F1"/>
    <w:rsid w:val="00113CCD"/>
    <w:rsid w:val="001330D2"/>
    <w:rsid w:val="00143E34"/>
    <w:rsid w:val="00166DDE"/>
    <w:rsid w:val="001A20F5"/>
    <w:rsid w:val="001A27EF"/>
    <w:rsid w:val="001C0C04"/>
    <w:rsid w:val="001C18CC"/>
    <w:rsid w:val="001C7F63"/>
    <w:rsid w:val="001E293E"/>
    <w:rsid w:val="001E4447"/>
    <w:rsid w:val="001E6E61"/>
    <w:rsid w:val="001F446D"/>
    <w:rsid w:val="001F7A14"/>
    <w:rsid w:val="001F7CE1"/>
    <w:rsid w:val="00214353"/>
    <w:rsid w:val="002163DB"/>
    <w:rsid w:val="002577DB"/>
    <w:rsid w:val="00260EAF"/>
    <w:rsid w:val="0027500B"/>
    <w:rsid w:val="00281958"/>
    <w:rsid w:val="00285AED"/>
    <w:rsid w:val="002979CE"/>
    <w:rsid w:val="002A51AF"/>
    <w:rsid w:val="002B1B81"/>
    <w:rsid w:val="002F4A1D"/>
    <w:rsid w:val="002F6AC3"/>
    <w:rsid w:val="002F7269"/>
    <w:rsid w:val="00320D15"/>
    <w:rsid w:val="003617F2"/>
    <w:rsid w:val="00364735"/>
    <w:rsid w:val="003664C1"/>
    <w:rsid w:val="00383CCD"/>
    <w:rsid w:val="003F6070"/>
    <w:rsid w:val="00400900"/>
    <w:rsid w:val="004102CA"/>
    <w:rsid w:val="00411ED8"/>
    <w:rsid w:val="0042331D"/>
    <w:rsid w:val="00432E43"/>
    <w:rsid w:val="00436104"/>
    <w:rsid w:val="004522E8"/>
    <w:rsid w:val="00460241"/>
    <w:rsid w:val="00482BEC"/>
    <w:rsid w:val="00483DEF"/>
    <w:rsid w:val="0048437D"/>
    <w:rsid w:val="00491732"/>
    <w:rsid w:val="004918BA"/>
    <w:rsid w:val="004940C8"/>
    <w:rsid w:val="004B1C4A"/>
    <w:rsid w:val="004B6DE7"/>
    <w:rsid w:val="004B7214"/>
    <w:rsid w:val="004C4579"/>
    <w:rsid w:val="004D2829"/>
    <w:rsid w:val="004E41BF"/>
    <w:rsid w:val="004E7C09"/>
    <w:rsid w:val="0052141D"/>
    <w:rsid w:val="00560A1D"/>
    <w:rsid w:val="00561036"/>
    <w:rsid w:val="005A2FC3"/>
    <w:rsid w:val="005C605D"/>
    <w:rsid w:val="005D31F1"/>
    <w:rsid w:val="005F701F"/>
    <w:rsid w:val="00605032"/>
    <w:rsid w:val="00631F7F"/>
    <w:rsid w:val="00634061"/>
    <w:rsid w:val="00645D3D"/>
    <w:rsid w:val="00657F65"/>
    <w:rsid w:val="00684EF1"/>
    <w:rsid w:val="006A7695"/>
    <w:rsid w:val="006C47CF"/>
    <w:rsid w:val="006D21FC"/>
    <w:rsid w:val="0074023B"/>
    <w:rsid w:val="00765305"/>
    <w:rsid w:val="0078373C"/>
    <w:rsid w:val="00795DCC"/>
    <w:rsid w:val="007A789C"/>
    <w:rsid w:val="007C67BC"/>
    <w:rsid w:val="008229C5"/>
    <w:rsid w:val="008233B9"/>
    <w:rsid w:val="00834059"/>
    <w:rsid w:val="0084556E"/>
    <w:rsid w:val="0085524D"/>
    <w:rsid w:val="008559D3"/>
    <w:rsid w:val="008612FF"/>
    <w:rsid w:val="0086507A"/>
    <w:rsid w:val="00892C9C"/>
    <w:rsid w:val="008B0BC0"/>
    <w:rsid w:val="008B3A03"/>
    <w:rsid w:val="008B68C8"/>
    <w:rsid w:val="00903C46"/>
    <w:rsid w:val="009124BB"/>
    <w:rsid w:val="009201BC"/>
    <w:rsid w:val="00924713"/>
    <w:rsid w:val="009355DA"/>
    <w:rsid w:val="00951EE2"/>
    <w:rsid w:val="009552BE"/>
    <w:rsid w:val="00971AD3"/>
    <w:rsid w:val="00984FDE"/>
    <w:rsid w:val="00990C06"/>
    <w:rsid w:val="009973DD"/>
    <w:rsid w:val="009B3664"/>
    <w:rsid w:val="009D6E03"/>
    <w:rsid w:val="009E7ACC"/>
    <w:rsid w:val="009F222D"/>
    <w:rsid w:val="009F53FA"/>
    <w:rsid w:val="00A03423"/>
    <w:rsid w:val="00A03F85"/>
    <w:rsid w:val="00A13AE8"/>
    <w:rsid w:val="00A23D64"/>
    <w:rsid w:val="00A33EC7"/>
    <w:rsid w:val="00A35BA1"/>
    <w:rsid w:val="00A42968"/>
    <w:rsid w:val="00A51F1B"/>
    <w:rsid w:val="00A669AC"/>
    <w:rsid w:val="00A80EC3"/>
    <w:rsid w:val="00A81C0B"/>
    <w:rsid w:val="00A9585B"/>
    <w:rsid w:val="00AB03EC"/>
    <w:rsid w:val="00AB30D9"/>
    <w:rsid w:val="00AD2F52"/>
    <w:rsid w:val="00AF69ED"/>
    <w:rsid w:val="00B229AD"/>
    <w:rsid w:val="00B35591"/>
    <w:rsid w:val="00B441C0"/>
    <w:rsid w:val="00B50206"/>
    <w:rsid w:val="00BB332A"/>
    <w:rsid w:val="00BB5380"/>
    <w:rsid w:val="00BC3830"/>
    <w:rsid w:val="00BE7FB8"/>
    <w:rsid w:val="00C0503A"/>
    <w:rsid w:val="00C07906"/>
    <w:rsid w:val="00C32470"/>
    <w:rsid w:val="00C63D85"/>
    <w:rsid w:val="00C730CE"/>
    <w:rsid w:val="00C8611F"/>
    <w:rsid w:val="00CA001E"/>
    <w:rsid w:val="00CB50B0"/>
    <w:rsid w:val="00CE5839"/>
    <w:rsid w:val="00D5712B"/>
    <w:rsid w:val="00D61B33"/>
    <w:rsid w:val="00D82B06"/>
    <w:rsid w:val="00D91276"/>
    <w:rsid w:val="00D975DE"/>
    <w:rsid w:val="00DA25DB"/>
    <w:rsid w:val="00DB081A"/>
    <w:rsid w:val="00DC78A3"/>
    <w:rsid w:val="00DD7487"/>
    <w:rsid w:val="00DF546A"/>
    <w:rsid w:val="00E35C6F"/>
    <w:rsid w:val="00E37757"/>
    <w:rsid w:val="00E4137E"/>
    <w:rsid w:val="00E55296"/>
    <w:rsid w:val="00E62498"/>
    <w:rsid w:val="00E7725B"/>
    <w:rsid w:val="00E81EAD"/>
    <w:rsid w:val="00E87735"/>
    <w:rsid w:val="00E935D7"/>
    <w:rsid w:val="00EA0631"/>
    <w:rsid w:val="00EA6C6E"/>
    <w:rsid w:val="00ED6633"/>
    <w:rsid w:val="00EF534F"/>
    <w:rsid w:val="00F056AD"/>
    <w:rsid w:val="00F05FF1"/>
    <w:rsid w:val="00F12E5D"/>
    <w:rsid w:val="00F27CB4"/>
    <w:rsid w:val="00F37334"/>
    <w:rsid w:val="00F561AC"/>
    <w:rsid w:val="00F72B7F"/>
    <w:rsid w:val="00F8535E"/>
    <w:rsid w:val="00FA42D1"/>
    <w:rsid w:val="00FB6A55"/>
    <w:rsid w:val="00FC6697"/>
    <w:rsid w:val="00FE4401"/>
    <w:rsid w:val="00FE5600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31BAF"/>
  <w15:chartTrackingRefBased/>
  <w15:docId w15:val="{AB452BAD-A665-4804-BD70-7B697294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00B"/>
    <w:pPr>
      <w:spacing w:after="0" w:line="240" w:lineRule="auto"/>
    </w:pPr>
    <w:rPr>
      <w:rFonts w:ascii="Avenir LT Std 55 Roman" w:eastAsia="Calibri" w:hAnsi="Avenir LT Std 55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5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4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C0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6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4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713"/>
  </w:style>
  <w:style w:type="paragraph" w:styleId="Footer">
    <w:name w:val="footer"/>
    <w:basedOn w:val="Normal"/>
    <w:link w:val="FooterChar"/>
    <w:uiPriority w:val="99"/>
    <w:unhideWhenUsed/>
    <w:rsid w:val="00924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713"/>
  </w:style>
  <w:style w:type="character" w:styleId="CommentReference">
    <w:name w:val="annotation reference"/>
    <w:basedOn w:val="DefaultParagraphFont"/>
    <w:uiPriority w:val="99"/>
    <w:semiHidden/>
    <w:unhideWhenUsed/>
    <w:rsid w:val="00482BE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BE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78373C"/>
    <w:pPr>
      <w:spacing w:after="0" w:line="240" w:lineRule="auto"/>
    </w:pPr>
    <w:rPr>
      <w:rFonts w:ascii="Avenir LT Std 55 Roman" w:eastAsia="Times New Roman" w:hAnsi="Avenir LT Std 55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373C"/>
    <w:rPr>
      <w:rFonts w:ascii="Avenir LT Std 55 Roman" w:eastAsia="Times New Roman" w:hAnsi="Avenir LT Std 55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8373C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8373C"/>
  </w:style>
  <w:style w:type="paragraph" w:styleId="NoSpacing">
    <w:name w:val="No Spacing"/>
    <w:uiPriority w:val="1"/>
    <w:qFormat/>
    <w:rsid w:val="00F05FF1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B332A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C7F63"/>
    <w:pPr>
      <w:spacing w:after="0" w:line="240" w:lineRule="auto"/>
    </w:pPr>
    <w:rPr>
      <w:rFonts w:ascii="Avenir LT Std 55 Roman" w:eastAsia="Times New Roman" w:hAnsi="Avenir LT Std 55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73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ibhlish.fleming@spiritof2012.org.uk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E09A-1582-43EE-BBEE-260116B4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1532</Words>
  <Characters>8739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Killingley</dc:creator>
  <cp:keywords/>
  <dc:description/>
  <cp:lastModifiedBy>Matthews-Gentle, Edward</cp:lastModifiedBy>
  <cp:revision>2</cp:revision>
  <cp:lastPrinted>2019-11-05T10:09:00Z</cp:lastPrinted>
  <dcterms:created xsi:type="dcterms:W3CDTF">2021-12-08T18:54:00Z</dcterms:created>
  <dcterms:modified xsi:type="dcterms:W3CDTF">2021-12-08T18:54:00Z</dcterms:modified>
</cp:coreProperties>
</file>